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17CF" w:rsidRPr="00064FED" w:rsidRDefault="00C117CF" w:rsidP="00C117CF">
      <w:pPr>
        <w:pStyle w:val="31"/>
        <w:spacing w:before="600" w:line="331" w:lineRule="exact"/>
        <w:ind w:left="20" w:right="81"/>
        <w:rPr>
          <w:sz w:val="32"/>
          <w:szCs w:val="32"/>
        </w:rPr>
      </w:pPr>
    </w:p>
    <w:p w:rsidR="00C117CF" w:rsidRDefault="00C117CF" w:rsidP="00C117CF">
      <w:pPr>
        <w:jc w:val="both"/>
        <w:rPr>
          <w:b/>
          <w:sz w:val="40"/>
          <w:szCs w:val="40"/>
        </w:rPr>
      </w:pPr>
    </w:p>
    <w:p w:rsidR="00C117CF" w:rsidRDefault="00C117CF" w:rsidP="00C117CF">
      <w:pPr>
        <w:jc w:val="both"/>
        <w:rPr>
          <w:b/>
          <w:sz w:val="40"/>
          <w:szCs w:val="40"/>
        </w:rPr>
      </w:pPr>
    </w:p>
    <w:p w:rsidR="00C117CF" w:rsidRDefault="00C117CF" w:rsidP="00C117CF">
      <w:pPr>
        <w:jc w:val="both"/>
        <w:rPr>
          <w:b/>
          <w:sz w:val="40"/>
          <w:szCs w:val="40"/>
        </w:rPr>
      </w:pPr>
    </w:p>
    <w:p w:rsidR="00C117CF" w:rsidRDefault="00C117CF" w:rsidP="00C117CF">
      <w:pPr>
        <w:jc w:val="both"/>
        <w:rPr>
          <w:b/>
          <w:sz w:val="40"/>
          <w:szCs w:val="40"/>
        </w:rPr>
      </w:pPr>
    </w:p>
    <w:p w:rsidR="00C117CF" w:rsidRDefault="00C117CF" w:rsidP="00C117CF">
      <w:pPr>
        <w:jc w:val="both"/>
        <w:rPr>
          <w:b/>
          <w:sz w:val="40"/>
          <w:szCs w:val="40"/>
        </w:rPr>
      </w:pPr>
    </w:p>
    <w:p w:rsidR="00C117CF" w:rsidRDefault="00C10737" w:rsidP="00C117CF">
      <w:pPr>
        <w:jc w:val="both"/>
        <w:rPr>
          <w:b/>
          <w:sz w:val="40"/>
          <w:szCs w:val="40"/>
        </w:rPr>
      </w:pPr>
      <w:r>
        <w:rPr>
          <w:b/>
          <w:sz w:val="40"/>
          <w:szCs w:val="40"/>
        </w:rPr>
        <w:t>Ос</w:t>
      </w:r>
      <w:r w:rsidR="00C117CF">
        <w:rPr>
          <w:b/>
          <w:sz w:val="40"/>
          <w:szCs w:val="40"/>
        </w:rPr>
        <w:t>новные направления бюджетной</w:t>
      </w:r>
      <w:r w:rsidR="00C117CF" w:rsidRPr="00C757B5">
        <w:rPr>
          <w:b/>
          <w:sz w:val="40"/>
          <w:szCs w:val="40"/>
        </w:rPr>
        <w:t xml:space="preserve"> и налоговой политики  Киренск</w:t>
      </w:r>
      <w:r w:rsidR="00C117CF">
        <w:rPr>
          <w:b/>
          <w:sz w:val="40"/>
          <w:szCs w:val="40"/>
        </w:rPr>
        <w:t xml:space="preserve">ого муниципального округа </w:t>
      </w:r>
      <w:r w:rsidR="00C117CF" w:rsidRPr="00C757B5">
        <w:rPr>
          <w:b/>
          <w:sz w:val="40"/>
          <w:szCs w:val="40"/>
        </w:rPr>
        <w:t xml:space="preserve"> на 202</w:t>
      </w:r>
      <w:r w:rsidR="00C117CF">
        <w:rPr>
          <w:b/>
          <w:sz w:val="40"/>
          <w:szCs w:val="40"/>
        </w:rPr>
        <w:t xml:space="preserve">6 </w:t>
      </w:r>
      <w:r w:rsidR="00C117CF" w:rsidRPr="00C757B5">
        <w:rPr>
          <w:b/>
          <w:sz w:val="40"/>
          <w:szCs w:val="40"/>
        </w:rPr>
        <w:t>год и на плановый период 202</w:t>
      </w:r>
      <w:r w:rsidR="00C117CF">
        <w:rPr>
          <w:b/>
          <w:sz w:val="40"/>
          <w:szCs w:val="40"/>
        </w:rPr>
        <w:t>7</w:t>
      </w:r>
      <w:r w:rsidR="00C117CF" w:rsidRPr="00C757B5">
        <w:rPr>
          <w:b/>
          <w:sz w:val="40"/>
          <w:szCs w:val="40"/>
        </w:rPr>
        <w:t xml:space="preserve"> и 202</w:t>
      </w:r>
      <w:r w:rsidR="00C117CF">
        <w:rPr>
          <w:b/>
          <w:sz w:val="40"/>
          <w:szCs w:val="40"/>
        </w:rPr>
        <w:t>8</w:t>
      </w:r>
      <w:r w:rsidR="00C117CF" w:rsidRPr="00C757B5">
        <w:rPr>
          <w:b/>
          <w:sz w:val="40"/>
          <w:szCs w:val="40"/>
        </w:rPr>
        <w:t xml:space="preserve"> годов</w:t>
      </w:r>
    </w:p>
    <w:p w:rsidR="00C10737" w:rsidRDefault="00C10737" w:rsidP="00C117CF">
      <w:pPr>
        <w:jc w:val="both"/>
        <w:rPr>
          <w:b/>
          <w:sz w:val="40"/>
          <w:szCs w:val="40"/>
        </w:rPr>
      </w:pPr>
    </w:p>
    <w:p w:rsidR="00C10737" w:rsidRDefault="00C10737" w:rsidP="00C117CF">
      <w:pPr>
        <w:jc w:val="both"/>
        <w:rPr>
          <w:b/>
          <w:sz w:val="40"/>
          <w:szCs w:val="40"/>
        </w:rPr>
      </w:pPr>
    </w:p>
    <w:p w:rsidR="00C10737" w:rsidRDefault="00C10737" w:rsidP="00C117CF">
      <w:pPr>
        <w:jc w:val="both"/>
        <w:rPr>
          <w:b/>
          <w:sz w:val="40"/>
          <w:szCs w:val="40"/>
        </w:rPr>
      </w:pPr>
    </w:p>
    <w:p w:rsidR="00C10737" w:rsidRDefault="00C10737" w:rsidP="00C117CF">
      <w:pPr>
        <w:jc w:val="both"/>
        <w:rPr>
          <w:b/>
          <w:sz w:val="40"/>
          <w:szCs w:val="40"/>
        </w:rPr>
      </w:pPr>
    </w:p>
    <w:p w:rsidR="00C10737" w:rsidRDefault="00C10737" w:rsidP="00C117CF">
      <w:pPr>
        <w:jc w:val="both"/>
        <w:rPr>
          <w:b/>
          <w:sz w:val="40"/>
          <w:szCs w:val="40"/>
        </w:rPr>
      </w:pPr>
    </w:p>
    <w:p w:rsidR="00C10737" w:rsidRPr="00C757B5" w:rsidRDefault="00C10737" w:rsidP="00C117CF">
      <w:pPr>
        <w:jc w:val="both"/>
        <w:rPr>
          <w:b/>
          <w:sz w:val="40"/>
          <w:szCs w:val="40"/>
        </w:rPr>
      </w:pPr>
    </w:p>
    <w:p w:rsidR="00C117CF" w:rsidRPr="00064FED" w:rsidRDefault="00C117CF" w:rsidP="00C117CF">
      <w:pPr>
        <w:rPr>
          <w:sz w:val="32"/>
          <w:szCs w:val="32"/>
        </w:rPr>
      </w:pPr>
    </w:p>
    <w:p w:rsidR="00C117CF" w:rsidRPr="00305698" w:rsidRDefault="00C117CF" w:rsidP="00C117CF"/>
    <w:p w:rsidR="00C117CF" w:rsidRPr="00305698" w:rsidRDefault="00C117CF" w:rsidP="00C117CF"/>
    <w:p w:rsidR="00C117CF" w:rsidRPr="001D7EC2" w:rsidRDefault="00C117CF" w:rsidP="00C117CF">
      <w:pPr>
        <w:rPr>
          <w:sz w:val="32"/>
          <w:szCs w:val="32"/>
        </w:rPr>
      </w:pPr>
    </w:p>
    <w:p w:rsidR="00C117CF" w:rsidRDefault="00C117CF">
      <w:pPr>
        <w:pStyle w:val="71"/>
        <w:spacing w:after="0"/>
        <w:ind w:left="6320" w:right="20"/>
        <w:rPr>
          <w:sz w:val="32"/>
          <w:szCs w:val="32"/>
        </w:rPr>
      </w:pPr>
    </w:p>
    <w:p w:rsidR="00C117CF" w:rsidRDefault="00C117CF">
      <w:pPr>
        <w:pStyle w:val="71"/>
        <w:spacing w:after="0"/>
        <w:ind w:left="6320" w:right="20"/>
        <w:rPr>
          <w:sz w:val="32"/>
          <w:szCs w:val="32"/>
        </w:rPr>
      </w:pPr>
    </w:p>
    <w:p w:rsidR="00C117CF" w:rsidRDefault="00C117CF">
      <w:pPr>
        <w:pStyle w:val="71"/>
        <w:spacing w:after="0"/>
        <w:ind w:left="6320" w:right="20"/>
        <w:rPr>
          <w:sz w:val="32"/>
          <w:szCs w:val="32"/>
        </w:rPr>
      </w:pPr>
    </w:p>
    <w:p w:rsidR="00C117CF" w:rsidRDefault="00C117CF">
      <w:pPr>
        <w:pStyle w:val="71"/>
        <w:spacing w:after="0"/>
        <w:ind w:left="6320" w:right="20"/>
        <w:rPr>
          <w:sz w:val="32"/>
          <w:szCs w:val="32"/>
        </w:rPr>
      </w:pPr>
    </w:p>
    <w:p w:rsidR="00C117CF" w:rsidRDefault="00C117CF">
      <w:pPr>
        <w:pStyle w:val="71"/>
        <w:spacing w:after="0"/>
        <w:ind w:left="6320" w:right="20"/>
        <w:rPr>
          <w:sz w:val="32"/>
          <w:szCs w:val="32"/>
        </w:rPr>
      </w:pPr>
    </w:p>
    <w:p w:rsidR="00C117CF" w:rsidRDefault="00C117CF">
      <w:pPr>
        <w:pStyle w:val="71"/>
        <w:spacing w:after="0"/>
        <w:ind w:left="6320" w:right="20"/>
        <w:rPr>
          <w:sz w:val="32"/>
          <w:szCs w:val="32"/>
        </w:rPr>
      </w:pPr>
    </w:p>
    <w:p w:rsidR="00C117CF" w:rsidRDefault="00C117CF">
      <w:pPr>
        <w:pStyle w:val="71"/>
        <w:spacing w:after="0"/>
        <w:ind w:left="6320" w:right="20"/>
        <w:rPr>
          <w:sz w:val="32"/>
          <w:szCs w:val="32"/>
        </w:rPr>
      </w:pPr>
    </w:p>
    <w:p w:rsidR="00C117CF" w:rsidRDefault="00C117CF">
      <w:pPr>
        <w:pStyle w:val="71"/>
        <w:spacing w:after="0"/>
        <w:ind w:left="6320" w:right="20"/>
        <w:rPr>
          <w:sz w:val="32"/>
          <w:szCs w:val="32"/>
        </w:rPr>
      </w:pPr>
    </w:p>
    <w:p w:rsidR="005B18FD" w:rsidRPr="00C10737" w:rsidRDefault="00464FC2">
      <w:pPr>
        <w:pStyle w:val="71"/>
        <w:spacing w:after="0"/>
        <w:ind w:left="6320" w:right="2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lastRenderedPageBreak/>
        <w:t xml:space="preserve">Приложение №1 </w:t>
      </w:r>
      <w:proofErr w:type="gramStart"/>
      <w:r w:rsidRPr="00C10737">
        <w:rPr>
          <w:sz w:val="24"/>
          <w:szCs w:val="24"/>
        </w:rPr>
        <w:t>к</w:t>
      </w:r>
      <w:proofErr w:type="gramEnd"/>
      <w:r w:rsidRPr="00C10737">
        <w:rPr>
          <w:sz w:val="24"/>
          <w:szCs w:val="24"/>
        </w:rPr>
        <w:t xml:space="preserve"> постановлении» от </w:t>
      </w:r>
      <w:r w:rsidR="004602D6" w:rsidRPr="00C10737">
        <w:rPr>
          <w:sz w:val="24"/>
          <w:szCs w:val="24"/>
        </w:rPr>
        <w:t>2</w:t>
      </w:r>
      <w:r w:rsidR="000069BB" w:rsidRPr="00C10737">
        <w:rPr>
          <w:sz w:val="24"/>
          <w:szCs w:val="24"/>
        </w:rPr>
        <w:t>8</w:t>
      </w:r>
      <w:r w:rsidR="004602D6" w:rsidRPr="00C10737">
        <w:rPr>
          <w:sz w:val="24"/>
          <w:szCs w:val="24"/>
        </w:rPr>
        <w:t xml:space="preserve"> октября</w:t>
      </w:r>
      <w:r w:rsidRPr="00C10737">
        <w:rPr>
          <w:sz w:val="24"/>
          <w:szCs w:val="24"/>
        </w:rPr>
        <w:t xml:space="preserve"> 20</w:t>
      </w:r>
      <w:r w:rsidR="00073D3F" w:rsidRPr="00C10737">
        <w:rPr>
          <w:sz w:val="24"/>
          <w:szCs w:val="24"/>
        </w:rPr>
        <w:t>2</w:t>
      </w:r>
      <w:r w:rsidR="000069BB" w:rsidRPr="00C10737">
        <w:rPr>
          <w:sz w:val="24"/>
          <w:szCs w:val="24"/>
        </w:rPr>
        <w:t>5</w:t>
      </w:r>
      <w:r w:rsidRPr="00C10737">
        <w:rPr>
          <w:sz w:val="24"/>
          <w:szCs w:val="24"/>
        </w:rPr>
        <w:t xml:space="preserve">г. № </w:t>
      </w:r>
      <w:r w:rsidR="000069BB" w:rsidRPr="00C10737">
        <w:rPr>
          <w:sz w:val="24"/>
          <w:szCs w:val="24"/>
        </w:rPr>
        <w:t>620</w:t>
      </w:r>
    </w:p>
    <w:p w:rsidR="005B18FD" w:rsidRPr="00C10737" w:rsidRDefault="00464FC2" w:rsidP="00CB1F91">
      <w:pPr>
        <w:pStyle w:val="221"/>
        <w:spacing w:before="289"/>
        <w:ind w:left="20" w:right="20"/>
        <w:rPr>
          <w:rFonts w:ascii="Arial Unicode MS" w:hAnsi="Arial Unicode MS" w:cs="Arial Unicode MS"/>
          <w:sz w:val="24"/>
          <w:szCs w:val="24"/>
        </w:rPr>
      </w:pPr>
      <w:bookmarkStart w:id="0" w:name="bookmark0"/>
      <w:r w:rsidRPr="00C10737">
        <w:rPr>
          <w:sz w:val="24"/>
          <w:szCs w:val="24"/>
        </w:rPr>
        <w:t xml:space="preserve">Основные направления бюджетной и налоговой политики </w:t>
      </w:r>
      <w:r w:rsidR="000069BB" w:rsidRPr="00C10737">
        <w:rPr>
          <w:sz w:val="24"/>
          <w:szCs w:val="24"/>
        </w:rPr>
        <w:t xml:space="preserve">Киренского </w:t>
      </w:r>
      <w:r w:rsidRPr="00C10737">
        <w:rPr>
          <w:sz w:val="24"/>
          <w:szCs w:val="24"/>
        </w:rPr>
        <w:t>муниципального о</w:t>
      </w:r>
      <w:r w:rsidR="000069BB" w:rsidRPr="00C10737">
        <w:rPr>
          <w:sz w:val="24"/>
          <w:szCs w:val="24"/>
        </w:rPr>
        <w:t xml:space="preserve">круга </w:t>
      </w:r>
      <w:r w:rsidRPr="00C10737">
        <w:rPr>
          <w:sz w:val="24"/>
          <w:szCs w:val="24"/>
        </w:rPr>
        <w:t xml:space="preserve"> на 20</w:t>
      </w:r>
      <w:r w:rsidR="0098245F" w:rsidRPr="00C10737">
        <w:rPr>
          <w:sz w:val="24"/>
          <w:szCs w:val="24"/>
        </w:rPr>
        <w:t>2</w:t>
      </w:r>
      <w:r w:rsidR="000069BB" w:rsidRPr="00C10737">
        <w:rPr>
          <w:sz w:val="24"/>
          <w:szCs w:val="24"/>
        </w:rPr>
        <w:t>6</w:t>
      </w:r>
      <w:r w:rsidRPr="00C10737">
        <w:rPr>
          <w:sz w:val="24"/>
          <w:szCs w:val="24"/>
        </w:rPr>
        <w:t xml:space="preserve"> год и на плановый</w:t>
      </w:r>
      <w:bookmarkStart w:id="1" w:name="bookmark1"/>
      <w:bookmarkEnd w:id="0"/>
      <w:r w:rsidR="00CB1F91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период 20</w:t>
      </w:r>
      <w:r w:rsidR="00646083" w:rsidRPr="00C10737">
        <w:rPr>
          <w:sz w:val="24"/>
          <w:szCs w:val="24"/>
        </w:rPr>
        <w:t>2</w:t>
      </w:r>
      <w:r w:rsidR="000069BB" w:rsidRPr="00C10737">
        <w:rPr>
          <w:sz w:val="24"/>
          <w:szCs w:val="24"/>
        </w:rPr>
        <w:t>7</w:t>
      </w:r>
      <w:r w:rsidRPr="00C10737">
        <w:rPr>
          <w:sz w:val="24"/>
          <w:szCs w:val="24"/>
        </w:rPr>
        <w:t xml:space="preserve"> и 20</w:t>
      </w:r>
      <w:r w:rsidR="00390F79" w:rsidRPr="00C10737">
        <w:rPr>
          <w:sz w:val="24"/>
          <w:szCs w:val="24"/>
        </w:rPr>
        <w:t>2</w:t>
      </w:r>
      <w:r w:rsidR="000069BB" w:rsidRPr="00C10737">
        <w:rPr>
          <w:sz w:val="24"/>
          <w:szCs w:val="24"/>
        </w:rPr>
        <w:t>8</w:t>
      </w:r>
      <w:r w:rsidRPr="00C10737">
        <w:rPr>
          <w:sz w:val="24"/>
          <w:szCs w:val="24"/>
        </w:rPr>
        <w:t xml:space="preserve"> годов.</w:t>
      </w:r>
      <w:bookmarkEnd w:id="1"/>
    </w:p>
    <w:p w:rsidR="005B18FD" w:rsidRPr="00C10737" w:rsidRDefault="00464FC2" w:rsidP="00C117CF">
      <w:pPr>
        <w:pStyle w:val="210"/>
        <w:spacing w:before="235" w:after="0" w:line="240" w:lineRule="auto"/>
        <w:ind w:left="3620" w:hanging="3620"/>
        <w:jc w:val="center"/>
        <w:rPr>
          <w:rFonts w:ascii="Arial Unicode MS" w:hAnsi="Arial Unicode MS" w:cs="Arial Unicode MS"/>
          <w:sz w:val="24"/>
          <w:szCs w:val="24"/>
        </w:rPr>
      </w:pPr>
      <w:bookmarkStart w:id="2" w:name="bookmark2"/>
      <w:r w:rsidRPr="00C10737">
        <w:rPr>
          <w:sz w:val="24"/>
          <w:szCs w:val="24"/>
        </w:rPr>
        <w:t>1. Общие положения</w:t>
      </w:r>
      <w:bookmarkEnd w:id="2"/>
    </w:p>
    <w:p w:rsidR="005B18FD" w:rsidRPr="00C10737" w:rsidRDefault="00464FC2">
      <w:pPr>
        <w:pStyle w:val="a3"/>
        <w:spacing w:before="215" w:after="0"/>
        <w:ind w:left="20" w:right="20" w:firstLine="560"/>
        <w:rPr>
          <w:rFonts w:ascii="Arial Unicode MS" w:hAnsi="Arial Unicode MS" w:cs="Arial Unicode MS"/>
          <w:sz w:val="24"/>
          <w:szCs w:val="24"/>
        </w:rPr>
      </w:pPr>
      <w:proofErr w:type="gramStart"/>
      <w:r w:rsidRPr="00C10737">
        <w:rPr>
          <w:sz w:val="24"/>
          <w:szCs w:val="24"/>
        </w:rPr>
        <w:t xml:space="preserve">Основные направления бюджетной и налоговой политики </w:t>
      </w:r>
      <w:r w:rsidR="00C91653" w:rsidRPr="00C10737">
        <w:rPr>
          <w:sz w:val="24"/>
          <w:szCs w:val="24"/>
        </w:rPr>
        <w:t xml:space="preserve">Киренского </w:t>
      </w:r>
      <w:r w:rsidRPr="00C10737">
        <w:rPr>
          <w:sz w:val="24"/>
          <w:szCs w:val="24"/>
        </w:rPr>
        <w:t xml:space="preserve">муниципального </w:t>
      </w:r>
      <w:r w:rsidR="00C91653" w:rsidRPr="00C10737">
        <w:rPr>
          <w:sz w:val="24"/>
          <w:szCs w:val="24"/>
        </w:rPr>
        <w:t>округа</w:t>
      </w:r>
      <w:r w:rsidRPr="00C10737">
        <w:rPr>
          <w:sz w:val="24"/>
          <w:szCs w:val="24"/>
        </w:rPr>
        <w:t xml:space="preserve"> (далее - бюджетная и налоговая политика) </w:t>
      </w:r>
      <w:r w:rsidR="00C91653" w:rsidRPr="00C10737">
        <w:rPr>
          <w:sz w:val="24"/>
          <w:szCs w:val="24"/>
        </w:rPr>
        <w:t xml:space="preserve"> </w:t>
      </w:r>
      <w:r w:rsidR="00A12FC8" w:rsidRPr="00C10737">
        <w:rPr>
          <w:sz w:val="24"/>
          <w:szCs w:val="24"/>
        </w:rPr>
        <w:t xml:space="preserve">на </w:t>
      </w:r>
      <w:r w:rsidRPr="00C10737">
        <w:rPr>
          <w:sz w:val="24"/>
          <w:szCs w:val="24"/>
        </w:rPr>
        <w:t>20</w:t>
      </w:r>
      <w:r w:rsidR="0098245F" w:rsidRPr="00C10737">
        <w:rPr>
          <w:sz w:val="24"/>
          <w:szCs w:val="24"/>
        </w:rPr>
        <w:t>2</w:t>
      </w:r>
      <w:r w:rsidR="00C91653" w:rsidRPr="00C10737">
        <w:rPr>
          <w:sz w:val="24"/>
          <w:szCs w:val="24"/>
        </w:rPr>
        <w:t>6</w:t>
      </w:r>
      <w:r w:rsidRPr="00C10737">
        <w:rPr>
          <w:sz w:val="24"/>
          <w:szCs w:val="24"/>
        </w:rPr>
        <w:t xml:space="preserve"> год и на плановый период 20</w:t>
      </w:r>
      <w:r w:rsidR="00646083" w:rsidRPr="00C10737">
        <w:rPr>
          <w:sz w:val="24"/>
          <w:szCs w:val="24"/>
        </w:rPr>
        <w:t>2</w:t>
      </w:r>
      <w:r w:rsidR="00C91653" w:rsidRPr="00C10737">
        <w:rPr>
          <w:sz w:val="24"/>
          <w:szCs w:val="24"/>
        </w:rPr>
        <w:t>7</w:t>
      </w:r>
      <w:r w:rsidRPr="00C10737">
        <w:rPr>
          <w:sz w:val="24"/>
          <w:szCs w:val="24"/>
        </w:rPr>
        <w:t xml:space="preserve"> и 20</w:t>
      </w:r>
      <w:r w:rsidR="00390F79" w:rsidRPr="00C10737">
        <w:rPr>
          <w:sz w:val="24"/>
          <w:szCs w:val="24"/>
        </w:rPr>
        <w:t>2</w:t>
      </w:r>
      <w:r w:rsidR="00C91653" w:rsidRPr="00C10737">
        <w:rPr>
          <w:sz w:val="24"/>
          <w:szCs w:val="24"/>
        </w:rPr>
        <w:t>8</w:t>
      </w:r>
      <w:r w:rsidRPr="00C10737">
        <w:rPr>
          <w:sz w:val="24"/>
          <w:szCs w:val="24"/>
        </w:rPr>
        <w:t xml:space="preserve"> годов разработаны на основании пункта 2 статьи 172, статьи 184.2</w:t>
      </w:r>
      <w:r w:rsidR="003472D2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 xml:space="preserve"> Бюджетного кодекса Российской Федерации, </w:t>
      </w:r>
      <w:r w:rsidR="00B5489A" w:rsidRPr="00C10737">
        <w:rPr>
          <w:sz w:val="24"/>
          <w:szCs w:val="24"/>
        </w:rPr>
        <w:t xml:space="preserve">Положения о бюджетном процессе </w:t>
      </w:r>
      <w:r w:rsidR="00D413A2" w:rsidRPr="00C10737">
        <w:rPr>
          <w:sz w:val="24"/>
          <w:szCs w:val="24"/>
        </w:rPr>
        <w:t>в муниципальном образовании Киренский муниципальный округ</w:t>
      </w:r>
      <w:r w:rsidR="00B5489A" w:rsidRPr="00C10737">
        <w:rPr>
          <w:sz w:val="24"/>
          <w:szCs w:val="24"/>
        </w:rPr>
        <w:t>, утвержденного</w:t>
      </w:r>
      <w:r w:rsidR="00E52397" w:rsidRPr="00C10737">
        <w:rPr>
          <w:sz w:val="24"/>
          <w:szCs w:val="24"/>
        </w:rPr>
        <w:t xml:space="preserve"> </w:t>
      </w:r>
      <w:r w:rsidR="00B5489A" w:rsidRPr="00C10737">
        <w:rPr>
          <w:sz w:val="24"/>
          <w:szCs w:val="24"/>
        </w:rPr>
        <w:t>Решением Думы</w:t>
      </w:r>
      <w:r w:rsidR="005161F1" w:rsidRPr="00C10737">
        <w:rPr>
          <w:sz w:val="24"/>
          <w:szCs w:val="24"/>
        </w:rPr>
        <w:t xml:space="preserve"> Киренского муниципального округа №</w:t>
      </w:r>
      <w:r w:rsidR="00D413A2" w:rsidRPr="00C10737">
        <w:rPr>
          <w:sz w:val="24"/>
          <w:szCs w:val="24"/>
        </w:rPr>
        <w:t xml:space="preserve">9 </w:t>
      </w:r>
      <w:r w:rsidR="005161F1" w:rsidRPr="00C10737">
        <w:rPr>
          <w:sz w:val="24"/>
          <w:szCs w:val="24"/>
        </w:rPr>
        <w:t>от</w:t>
      </w:r>
      <w:r w:rsidR="00D413A2" w:rsidRPr="00C10737">
        <w:rPr>
          <w:sz w:val="24"/>
          <w:szCs w:val="24"/>
        </w:rPr>
        <w:t xml:space="preserve"> 30 октября 2025года</w:t>
      </w:r>
      <w:r w:rsidR="00B5489A" w:rsidRPr="00C10737">
        <w:rPr>
          <w:sz w:val="24"/>
          <w:szCs w:val="24"/>
        </w:rPr>
        <w:t xml:space="preserve"> </w:t>
      </w:r>
      <w:r w:rsidR="005161F1" w:rsidRPr="00C10737">
        <w:rPr>
          <w:sz w:val="24"/>
          <w:szCs w:val="24"/>
        </w:rPr>
        <w:t>определяют</w:t>
      </w:r>
      <w:proofErr w:type="gramEnd"/>
      <w:r w:rsidR="00B5489A" w:rsidRPr="00C10737">
        <w:rPr>
          <w:sz w:val="24"/>
          <w:szCs w:val="24"/>
        </w:rPr>
        <w:t xml:space="preserve"> на среднесрочный период приоритеты в сфере управления обще</w:t>
      </w:r>
      <w:r w:rsidR="009F0E35" w:rsidRPr="00C10737">
        <w:rPr>
          <w:sz w:val="24"/>
          <w:szCs w:val="24"/>
        </w:rPr>
        <w:t>с</w:t>
      </w:r>
      <w:r w:rsidR="00B5489A" w:rsidRPr="00C10737">
        <w:rPr>
          <w:sz w:val="24"/>
          <w:szCs w:val="24"/>
        </w:rPr>
        <w:t>твенными финансами на муниципальном уровне, а</w:t>
      </w:r>
      <w:r w:rsidR="00C91653" w:rsidRPr="00C10737">
        <w:rPr>
          <w:sz w:val="24"/>
          <w:szCs w:val="24"/>
        </w:rPr>
        <w:t xml:space="preserve"> </w:t>
      </w:r>
      <w:r w:rsidR="00B5489A" w:rsidRPr="00C10737">
        <w:rPr>
          <w:sz w:val="24"/>
          <w:szCs w:val="24"/>
        </w:rPr>
        <w:t xml:space="preserve">также условия, принимаемые для формирования </w:t>
      </w:r>
      <w:r w:rsidR="00064FED" w:rsidRPr="00C10737">
        <w:rPr>
          <w:sz w:val="24"/>
          <w:szCs w:val="24"/>
        </w:rPr>
        <w:t>местного</w:t>
      </w:r>
      <w:r w:rsidR="00B5489A" w:rsidRPr="00C10737">
        <w:rPr>
          <w:sz w:val="24"/>
          <w:szCs w:val="24"/>
        </w:rPr>
        <w:t xml:space="preserve"> бюджета на 20</w:t>
      </w:r>
      <w:r w:rsidR="00D1069D" w:rsidRPr="00C10737">
        <w:rPr>
          <w:sz w:val="24"/>
          <w:szCs w:val="24"/>
        </w:rPr>
        <w:t>2</w:t>
      </w:r>
      <w:r w:rsidR="00C91653" w:rsidRPr="00C10737">
        <w:rPr>
          <w:sz w:val="24"/>
          <w:szCs w:val="24"/>
        </w:rPr>
        <w:t>6</w:t>
      </w:r>
      <w:r w:rsidR="00B5489A" w:rsidRPr="00C10737">
        <w:rPr>
          <w:sz w:val="24"/>
          <w:szCs w:val="24"/>
        </w:rPr>
        <w:t>год и на плановый период 20</w:t>
      </w:r>
      <w:r w:rsidR="00646083" w:rsidRPr="00C10737">
        <w:rPr>
          <w:sz w:val="24"/>
          <w:szCs w:val="24"/>
        </w:rPr>
        <w:t>2</w:t>
      </w:r>
      <w:r w:rsidR="00C91653" w:rsidRPr="00C10737">
        <w:rPr>
          <w:sz w:val="24"/>
          <w:szCs w:val="24"/>
        </w:rPr>
        <w:t>7</w:t>
      </w:r>
      <w:r w:rsidR="00B5489A" w:rsidRPr="00C10737">
        <w:rPr>
          <w:sz w:val="24"/>
          <w:szCs w:val="24"/>
        </w:rPr>
        <w:t xml:space="preserve"> и 202</w:t>
      </w:r>
      <w:r w:rsidR="00C91653" w:rsidRPr="00C10737">
        <w:rPr>
          <w:sz w:val="24"/>
          <w:szCs w:val="24"/>
        </w:rPr>
        <w:t>8</w:t>
      </w:r>
      <w:r w:rsidR="00D1069D" w:rsidRPr="00C10737">
        <w:rPr>
          <w:sz w:val="24"/>
          <w:szCs w:val="24"/>
        </w:rPr>
        <w:t xml:space="preserve"> </w:t>
      </w:r>
      <w:r w:rsidR="00B5489A" w:rsidRPr="00C10737">
        <w:rPr>
          <w:sz w:val="24"/>
          <w:szCs w:val="24"/>
        </w:rPr>
        <w:t>годов</w:t>
      </w:r>
      <w:r w:rsidR="00433E33" w:rsidRPr="00C10737">
        <w:rPr>
          <w:sz w:val="24"/>
          <w:szCs w:val="24"/>
        </w:rPr>
        <w:t xml:space="preserve"> и подходы к его ф</w:t>
      </w:r>
      <w:r w:rsidR="000262BD" w:rsidRPr="00C10737">
        <w:rPr>
          <w:sz w:val="24"/>
          <w:szCs w:val="24"/>
        </w:rPr>
        <w:t>о</w:t>
      </w:r>
      <w:r w:rsidR="00433E33" w:rsidRPr="00C10737">
        <w:rPr>
          <w:sz w:val="24"/>
          <w:szCs w:val="24"/>
        </w:rPr>
        <w:t>рмированию</w:t>
      </w:r>
      <w:r w:rsidR="004E7BC1" w:rsidRPr="00C10737">
        <w:rPr>
          <w:sz w:val="24"/>
          <w:szCs w:val="24"/>
        </w:rPr>
        <w:t>.</w:t>
      </w:r>
    </w:p>
    <w:p w:rsidR="009B7774" w:rsidRPr="00C10737" w:rsidRDefault="009B7774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274569" w:rsidRPr="00C10737" w:rsidRDefault="009B7774" w:rsidP="00C117CF">
      <w:pPr>
        <w:pStyle w:val="a3"/>
        <w:tabs>
          <w:tab w:val="left" w:pos="758"/>
        </w:tabs>
        <w:spacing w:before="0" w:after="0"/>
        <w:ind w:right="20" w:firstLine="0"/>
        <w:jc w:val="center"/>
        <w:rPr>
          <w:b/>
          <w:sz w:val="24"/>
          <w:szCs w:val="24"/>
        </w:rPr>
      </w:pPr>
      <w:r w:rsidRPr="00C10737">
        <w:rPr>
          <w:b/>
          <w:sz w:val="24"/>
          <w:szCs w:val="24"/>
        </w:rPr>
        <w:t xml:space="preserve">2.Итоги реализации бюджетной </w:t>
      </w:r>
      <w:r w:rsidR="00004F6A" w:rsidRPr="00C10737">
        <w:rPr>
          <w:b/>
          <w:sz w:val="24"/>
          <w:szCs w:val="24"/>
        </w:rPr>
        <w:t xml:space="preserve">и налоговой </w:t>
      </w:r>
      <w:r w:rsidRPr="00C10737">
        <w:rPr>
          <w:b/>
          <w:sz w:val="24"/>
          <w:szCs w:val="24"/>
        </w:rPr>
        <w:t>политики в 20</w:t>
      </w:r>
      <w:r w:rsidR="001D7EC2" w:rsidRPr="00C10737">
        <w:rPr>
          <w:b/>
          <w:sz w:val="24"/>
          <w:szCs w:val="24"/>
        </w:rPr>
        <w:t>2</w:t>
      </w:r>
      <w:r w:rsidR="005161F1" w:rsidRPr="00C10737">
        <w:rPr>
          <w:b/>
          <w:sz w:val="24"/>
          <w:szCs w:val="24"/>
        </w:rPr>
        <w:t>4</w:t>
      </w:r>
      <w:r w:rsidRPr="00C10737">
        <w:rPr>
          <w:b/>
          <w:sz w:val="24"/>
          <w:szCs w:val="24"/>
        </w:rPr>
        <w:t>-2</w:t>
      </w:r>
      <w:r w:rsidR="00CB1F91" w:rsidRPr="00C10737">
        <w:rPr>
          <w:b/>
          <w:sz w:val="24"/>
          <w:szCs w:val="24"/>
        </w:rPr>
        <w:t>02</w:t>
      </w:r>
      <w:r w:rsidR="005161F1" w:rsidRPr="00C10737">
        <w:rPr>
          <w:b/>
          <w:sz w:val="24"/>
          <w:szCs w:val="24"/>
        </w:rPr>
        <w:t>5</w:t>
      </w:r>
      <w:r w:rsidRPr="00C10737">
        <w:rPr>
          <w:b/>
          <w:sz w:val="24"/>
          <w:szCs w:val="24"/>
        </w:rPr>
        <w:t>годах</w:t>
      </w:r>
    </w:p>
    <w:p w:rsidR="005B27A9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703B92" w:rsidRPr="00C10737">
        <w:rPr>
          <w:sz w:val="24"/>
          <w:szCs w:val="24"/>
        </w:rPr>
        <w:t>Бюджетная политика в районе</w:t>
      </w:r>
      <w:r w:rsidR="005161F1" w:rsidRPr="00C10737">
        <w:rPr>
          <w:sz w:val="24"/>
          <w:szCs w:val="24"/>
        </w:rPr>
        <w:t>, муниципальных образованиях, входящих в состав Киренского</w:t>
      </w:r>
      <w:r w:rsidR="00CD2EFF" w:rsidRPr="00C10737">
        <w:rPr>
          <w:sz w:val="24"/>
          <w:szCs w:val="24"/>
        </w:rPr>
        <w:t xml:space="preserve"> муниципального </w:t>
      </w:r>
      <w:r w:rsidR="005161F1" w:rsidRPr="00C10737">
        <w:rPr>
          <w:sz w:val="24"/>
          <w:szCs w:val="24"/>
        </w:rPr>
        <w:t xml:space="preserve"> района  </w:t>
      </w:r>
      <w:r w:rsidR="00703B92" w:rsidRPr="00C10737">
        <w:rPr>
          <w:sz w:val="24"/>
          <w:szCs w:val="24"/>
        </w:rPr>
        <w:t xml:space="preserve"> в 202</w:t>
      </w:r>
      <w:r w:rsidR="005161F1" w:rsidRPr="00C10737">
        <w:rPr>
          <w:sz w:val="24"/>
          <w:szCs w:val="24"/>
        </w:rPr>
        <w:t>4</w:t>
      </w:r>
      <w:r w:rsidR="00703B92" w:rsidRPr="00C10737">
        <w:rPr>
          <w:sz w:val="24"/>
          <w:szCs w:val="24"/>
        </w:rPr>
        <w:t>-202</w:t>
      </w:r>
      <w:r w:rsidR="005161F1" w:rsidRPr="00C10737">
        <w:rPr>
          <w:sz w:val="24"/>
          <w:szCs w:val="24"/>
        </w:rPr>
        <w:t>5</w:t>
      </w:r>
      <w:r w:rsidR="00703B92" w:rsidRPr="00C10737">
        <w:rPr>
          <w:sz w:val="24"/>
          <w:szCs w:val="24"/>
        </w:rPr>
        <w:t>годах, как и в предыдущие годы , была ориентирована на обеспечение сбалансированности и устойчивости как районного бюджета, так и бюджетов муниципальных образований Киренского района, повышение качества бюджетного планирования и исполнение бюджета,  выполнение задач, поставленных Президентом Российской Федерации, Правительством Иркутской области</w:t>
      </w:r>
      <w:r w:rsidR="003823E7" w:rsidRPr="00C10737">
        <w:rPr>
          <w:sz w:val="24"/>
          <w:szCs w:val="24"/>
        </w:rPr>
        <w:t>.</w:t>
      </w: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  <w:r w:rsidRPr="00C10737">
        <w:rPr>
          <w:b/>
          <w:sz w:val="24"/>
          <w:szCs w:val="24"/>
        </w:rPr>
        <w:tab/>
      </w:r>
      <w:r w:rsidR="00AF297D" w:rsidRPr="00C10737">
        <w:rPr>
          <w:sz w:val="24"/>
          <w:szCs w:val="24"/>
        </w:rPr>
        <w:t xml:space="preserve">По </w:t>
      </w:r>
      <w:r w:rsidR="007758D0" w:rsidRPr="00C10737">
        <w:rPr>
          <w:sz w:val="24"/>
          <w:szCs w:val="24"/>
        </w:rPr>
        <w:t>итогам 202</w:t>
      </w:r>
      <w:r w:rsidR="00F66872" w:rsidRPr="00C10737">
        <w:rPr>
          <w:sz w:val="24"/>
          <w:szCs w:val="24"/>
        </w:rPr>
        <w:t>4</w:t>
      </w:r>
      <w:r w:rsidR="007758D0" w:rsidRPr="00C10737">
        <w:rPr>
          <w:sz w:val="24"/>
          <w:szCs w:val="24"/>
        </w:rPr>
        <w:t>год</w:t>
      </w:r>
      <w:r w:rsidR="00AF297D" w:rsidRPr="00C10737">
        <w:rPr>
          <w:sz w:val="24"/>
          <w:szCs w:val="24"/>
        </w:rPr>
        <w:t>а</w:t>
      </w:r>
      <w:r w:rsidR="007758D0" w:rsidRPr="00C10737">
        <w:rPr>
          <w:sz w:val="24"/>
          <w:szCs w:val="24"/>
        </w:rPr>
        <w:t xml:space="preserve"> </w:t>
      </w:r>
      <w:r w:rsidR="00AF297D" w:rsidRPr="00C10737">
        <w:rPr>
          <w:sz w:val="24"/>
          <w:szCs w:val="24"/>
        </w:rPr>
        <w:t>в</w:t>
      </w:r>
      <w:r w:rsidR="00F66872" w:rsidRPr="00C10737">
        <w:rPr>
          <w:sz w:val="24"/>
          <w:szCs w:val="24"/>
        </w:rPr>
        <w:t xml:space="preserve"> консолидированный</w:t>
      </w:r>
      <w:r w:rsidR="00AF297D" w:rsidRPr="00C10737">
        <w:rPr>
          <w:sz w:val="24"/>
          <w:szCs w:val="24"/>
        </w:rPr>
        <w:t xml:space="preserve"> бюджет поступило </w:t>
      </w:r>
      <w:r w:rsidR="00F66872" w:rsidRPr="00C10737">
        <w:rPr>
          <w:sz w:val="24"/>
          <w:szCs w:val="24"/>
        </w:rPr>
        <w:t>991,2</w:t>
      </w:r>
      <w:r w:rsidRPr="00C10737">
        <w:rPr>
          <w:sz w:val="24"/>
          <w:szCs w:val="24"/>
        </w:rPr>
        <w:t xml:space="preserve"> </w:t>
      </w:r>
      <w:r w:rsidR="00AF297D" w:rsidRPr="00C10737">
        <w:rPr>
          <w:sz w:val="24"/>
          <w:szCs w:val="24"/>
        </w:rPr>
        <w:t>млн</w:t>
      </w:r>
      <w:r w:rsidRPr="00C10737">
        <w:rPr>
          <w:sz w:val="24"/>
          <w:szCs w:val="24"/>
        </w:rPr>
        <w:t>.</w:t>
      </w:r>
      <w:r w:rsidR="00AF297D" w:rsidRPr="00C10737">
        <w:rPr>
          <w:sz w:val="24"/>
          <w:szCs w:val="24"/>
        </w:rPr>
        <w:t xml:space="preserve"> руб</w:t>
      </w:r>
      <w:r w:rsidRPr="00C10737">
        <w:rPr>
          <w:sz w:val="24"/>
          <w:szCs w:val="24"/>
        </w:rPr>
        <w:t>.</w:t>
      </w:r>
      <w:r w:rsidR="00AF297D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налоговых и неналоговых доходов</w:t>
      </w:r>
      <w:r w:rsidR="00AF297D" w:rsidRPr="00C10737">
        <w:rPr>
          <w:sz w:val="24"/>
          <w:szCs w:val="24"/>
        </w:rPr>
        <w:t>,</w:t>
      </w:r>
      <w:r w:rsidR="00BF0287" w:rsidRPr="00C10737">
        <w:rPr>
          <w:sz w:val="24"/>
          <w:szCs w:val="24"/>
        </w:rPr>
        <w:t xml:space="preserve"> </w:t>
      </w:r>
      <w:r w:rsidR="00F66872" w:rsidRPr="00C10737">
        <w:rPr>
          <w:sz w:val="24"/>
          <w:szCs w:val="24"/>
        </w:rPr>
        <w:t xml:space="preserve">рост </w:t>
      </w:r>
      <w:r w:rsidR="00AF297D" w:rsidRPr="00C10737">
        <w:rPr>
          <w:sz w:val="24"/>
          <w:szCs w:val="24"/>
        </w:rPr>
        <w:t xml:space="preserve">относительно </w:t>
      </w:r>
      <w:r w:rsidR="00F66872" w:rsidRPr="00C10737">
        <w:rPr>
          <w:sz w:val="24"/>
          <w:szCs w:val="24"/>
        </w:rPr>
        <w:t xml:space="preserve"> уровня </w:t>
      </w:r>
      <w:r w:rsidR="00AF297D" w:rsidRPr="00C10737">
        <w:rPr>
          <w:sz w:val="24"/>
          <w:szCs w:val="24"/>
        </w:rPr>
        <w:t>202</w:t>
      </w:r>
      <w:r w:rsidR="00F66872" w:rsidRPr="00C10737">
        <w:rPr>
          <w:sz w:val="24"/>
          <w:szCs w:val="24"/>
        </w:rPr>
        <w:t>3</w:t>
      </w:r>
      <w:r w:rsidR="00AF297D" w:rsidRPr="00C10737">
        <w:rPr>
          <w:sz w:val="24"/>
          <w:szCs w:val="24"/>
        </w:rPr>
        <w:t>года составил</w:t>
      </w:r>
      <w:r w:rsidR="006B6692" w:rsidRPr="00C10737">
        <w:rPr>
          <w:sz w:val="24"/>
          <w:szCs w:val="24"/>
        </w:rPr>
        <w:t xml:space="preserve"> объем</w:t>
      </w:r>
      <w:r w:rsidR="00935E4E" w:rsidRPr="00C10737">
        <w:rPr>
          <w:sz w:val="24"/>
          <w:szCs w:val="24"/>
        </w:rPr>
        <w:t xml:space="preserve"> 205,9</w:t>
      </w:r>
      <w:r w:rsidRPr="00C10737">
        <w:rPr>
          <w:sz w:val="24"/>
          <w:szCs w:val="24"/>
        </w:rPr>
        <w:t xml:space="preserve"> </w:t>
      </w:r>
      <w:r w:rsidR="00935E4E" w:rsidRPr="00C10737">
        <w:rPr>
          <w:sz w:val="24"/>
          <w:szCs w:val="24"/>
        </w:rPr>
        <w:t>млн</w:t>
      </w:r>
      <w:r w:rsidRPr="00C10737">
        <w:rPr>
          <w:sz w:val="24"/>
          <w:szCs w:val="24"/>
        </w:rPr>
        <w:t>.</w:t>
      </w:r>
      <w:r w:rsidR="00935E4E" w:rsidRPr="00C10737">
        <w:rPr>
          <w:sz w:val="24"/>
          <w:szCs w:val="24"/>
        </w:rPr>
        <w:t xml:space="preserve"> руб</w:t>
      </w:r>
      <w:r w:rsidRPr="00C10737">
        <w:rPr>
          <w:sz w:val="24"/>
          <w:szCs w:val="24"/>
        </w:rPr>
        <w:t>.</w:t>
      </w:r>
      <w:r w:rsidR="00935E4E" w:rsidRPr="00C10737">
        <w:rPr>
          <w:sz w:val="24"/>
          <w:szCs w:val="24"/>
        </w:rPr>
        <w:t xml:space="preserve"> или</w:t>
      </w:r>
      <w:r w:rsidR="006B6692" w:rsidRPr="00C10737">
        <w:rPr>
          <w:sz w:val="24"/>
          <w:szCs w:val="24"/>
        </w:rPr>
        <w:t xml:space="preserve"> </w:t>
      </w:r>
      <w:r w:rsidR="00F66872" w:rsidRPr="00C10737">
        <w:rPr>
          <w:sz w:val="24"/>
          <w:szCs w:val="24"/>
        </w:rPr>
        <w:t>126,2%</w:t>
      </w:r>
      <w:r w:rsidR="00AF297D" w:rsidRPr="00C10737">
        <w:rPr>
          <w:sz w:val="24"/>
          <w:szCs w:val="24"/>
        </w:rPr>
        <w:t>, что явля</w:t>
      </w:r>
      <w:r w:rsidR="00703080" w:rsidRPr="00C10737">
        <w:rPr>
          <w:sz w:val="24"/>
          <w:szCs w:val="24"/>
        </w:rPr>
        <w:t>лось</w:t>
      </w:r>
      <w:r w:rsidR="00AF297D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4</w:t>
      </w:r>
      <w:r w:rsidR="00BF0287" w:rsidRPr="00C10737">
        <w:rPr>
          <w:sz w:val="24"/>
          <w:szCs w:val="24"/>
        </w:rPr>
        <w:t xml:space="preserve">–м </w:t>
      </w:r>
      <w:r w:rsidR="00AF297D" w:rsidRPr="00C10737">
        <w:rPr>
          <w:sz w:val="24"/>
          <w:szCs w:val="24"/>
        </w:rPr>
        <w:t>по динамике значением среди муниципальных образований Иркутской области</w:t>
      </w:r>
    </w:p>
    <w:p w:rsidR="00C117CF" w:rsidRDefault="00022A47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193D1F83" wp14:editId="58EE92E5">
            <wp:simplePos x="0" y="0"/>
            <wp:positionH relativeFrom="column">
              <wp:posOffset>11430</wp:posOffset>
            </wp:positionH>
            <wp:positionV relativeFrom="paragraph">
              <wp:posOffset>68580</wp:posOffset>
            </wp:positionV>
            <wp:extent cx="5688330" cy="3199765"/>
            <wp:effectExtent l="0" t="0" r="7620" b="63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B-isp-za-12-mes_page-00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3199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501754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022A47" w:rsidRDefault="00022A47" w:rsidP="00501754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022A47" w:rsidRDefault="00022A47" w:rsidP="00501754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D56C3F" w:rsidRPr="00C10737" w:rsidRDefault="00C117CF" w:rsidP="00501754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>
        <w:rPr>
          <w:sz w:val="32"/>
          <w:szCs w:val="32"/>
        </w:rPr>
        <w:lastRenderedPageBreak/>
        <w:tab/>
      </w:r>
      <w:r w:rsidR="00AF297D" w:rsidRPr="00C10737">
        <w:rPr>
          <w:sz w:val="24"/>
          <w:szCs w:val="24"/>
        </w:rPr>
        <w:t>Рост собственных доходов в основном сформирован  за счет первого полугодия 202</w:t>
      </w:r>
      <w:r w:rsidR="00FF6B41" w:rsidRPr="00C10737">
        <w:rPr>
          <w:sz w:val="24"/>
          <w:szCs w:val="24"/>
        </w:rPr>
        <w:t>4</w:t>
      </w:r>
      <w:r w:rsidR="00AF297D" w:rsidRPr="00C10737">
        <w:rPr>
          <w:sz w:val="24"/>
          <w:szCs w:val="24"/>
        </w:rPr>
        <w:t>года, когда бюджет наполнялся преимущественно налогами</w:t>
      </w:r>
      <w:proofErr w:type="gramStart"/>
      <w:r w:rsidR="00AF297D" w:rsidRPr="00C10737">
        <w:rPr>
          <w:sz w:val="24"/>
          <w:szCs w:val="24"/>
        </w:rPr>
        <w:t xml:space="preserve"> ,</w:t>
      </w:r>
      <w:proofErr w:type="gramEnd"/>
      <w:r w:rsidR="00AF297D" w:rsidRPr="00C10737">
        <w:rPr>
          <w:sz w:val="24"/>
          <w:szCs w:val="24"/>
        </w:rPr>
        <w:t xml:space="preserve"> уплаченными налогоплательщиками исходя из налоговой базы, сформированной за экономически благоприятный </w:t>
      </w:r>
      <w:r w:rsidR="00FF6B41" w:rsidRPr="00C10737">
        <w:rPr>
          <w:sz w:val="24"/>
          <w:szCs w:val="24"/>
        </w:rPr>
        <w:t xml:space="preserve"> период. </w:t>
      </w: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3DABF50B" wp14:editId="08E47C6B">
            <wp:simplePos x="0" y="0"/>
            <wp:positionH relativeFrom="column">
              <wp:posOffset>31156</wp:posOffset>
            </wp:positionH>
            <wp:positionV relativeFrom="paragraph">
              <wp:posOffset>52705</wp:posOffset>
            </wp:positionV>
            <wp:extent cx="6164826" cy="5619136"/>
            <wp:effectExtent l="0" t="0" r="26670" b="19685"/>
            <wp:wrapNone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0737" w:rsidRDefault="00C10737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0737" w:rsidRDefault="00C10737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DF3DB3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032D5E" w:rsidRPr="00C10737">
        <w:rPr>
          <w:sz w:val="24"/>
          <w:szCs w:val="24"/>
        </w:rPr>
        <w:t>Однако, существенное замедление динамики экономических показателей в 2025</w:t>
      </w:r>
      <w:r w:rsidRPr="00C10737">
        <w:rPr>
          <w:sz w:val="24"/>
          <w:szCs w:val="24"/>
        </w:rPr>
        <w:t xml:space="preserve"> </w:t>
      </w:r>
      <w:r w:rsidR="00032D5E" w:rsidRPr="00C10737">
        <w:rPr>
          <w:sz w:val="24"/>
          <w:szCs w:val="24"/>
        </w:rPr>
        <w:t xml:space="preserve">году вследствие </w:t>
      </w:r>
      <w:proofErr w:type="spellStart"/>
      <w:r w:rsidR="00032D5E" w:rsidRPr="00C10737">
        <w:rPr>
          <w:sz w:val="24"/>
          <w:szCs w:val="24"/>
        </w:rPr>
        <w:t>санкционных</w:t>
      </w:r>
      <w:proofErr w:type="spellEnd"/>
      <w:r w:rsidR="00032D5E" w:rsidRPr="00C10737">
        <w:rPr>
          <w:sz w:val="24"/>
          <w:szCs w:val="24"/>
        </w:rPr>
        <w:t xml:space="preserve"> ограничений  в отношении финансового сектора, сокращение экспорта и снижение доходов от вывоза нефти продолжают создавать риски для бюджетной системы </w:t>
      </w:r>
      <w:r w:rsidR="00DF3DB3" w:rsidRPr="00C10737">
        <w:rPr>
          <w:sz w:val="24"/>
          <w:szCs w:val="24"/>
        </w:rPr>
        <w:t xml:space="preserve">в Иркутской области и </w:t>
      </w:r>
      <w:r w:rsidR="00032D5E" w:rsidRPr="00C10737">
        <w:rPr>
          <w:sz w:val="24"/>
          <w:szCs w:val="24"/>
        </w:rPr>
        <w:t>в</w:t>
      </w:r>
      <w:r w:rsidR="00DF3DB3" w:rsidRPr="00C10737">
        <w:rPr>
          <w:sz w:val="24"/>
          <w:szCs w:val="24"/>
        </w:rPr>
        <w:t xml:space="preserve"> Киренском </w:t>
      </w:r>
      <w:r w:rsidR="00032D5E" w:rsidRPr="00C10737">
        <w:rPr>
          <w:sz w:val="24"/>
          <w:szCs w:val="24"/>
        </w:rPr>
        <w:t xml:space="preserve"> районе</w:t>
      </w:r>
      <w:r w:rsidR="008F0F15" w:rsidRPr="00C10737">
        <w:rPr>
          <w:sz w:val="24"/>
          <w:szCs w:val="24"/>
        </w:rPr>
        <w:t>, в связи с тем</w:t>
      </w:r>
      <w:proofErr w:type="gramStart"/>
      <w:r w:rsidR="008F0F15" w:rsidRPr="00C10737">
        <w:rPr>
          <w:sz w:val="24"/>
          <w:szCs w:val="24"/>
        </w:rPr>
        <w:t xml:space="preserve"> ,</w:t>
      </w:r>
      <w:proofErr w:type="gramEnd"/>
      <w:r w:rsidR="008F0F15" w:rsidRPr="00C10737">
        <w:rPr>
          <w:sz w:val="24"/>
          <w:szCs w:val="24"/>
        </w:rPr>
        <w:t>что  ряд нефтегазодобывающих компаний осуществляют деятельность на территории района.</w:t>
      </w:r>
    </w:p>
    <w:p w:rsidR="000C4728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DF3DB3" w:rsidRPr="00C10737">
        <w:rPr>
          <w:sz w:val="24"/>
          <w:szCs w:val="24"/>
        </w:rPr>
        <w:t xml:space="preserve">В структуре доходов консолидированного бюджета Киренского </w:t>
      </w:r>
      <w:r w:rsidR="00C55A2B" w:rsidRPr="00C10737">
        <w:rPr>
          <w:sz w:val="24"/>
          <w:szCs w:val="24"/>
        </w:rPr>
        <w:t xml:space="preserve">муниципального </w:t>
      </w:r>
      <w:r w:rsidR="00DF3DB3" w:rsidRPr="00C10737">
        <w:rPr>
          <w:sz w:val="24"/>
          <w:szCs w:val="24"/>
        </w:rPr>
        <w:t>района определяющим оста</w:t>
      </w:r>
      <w:r w:rsidR="009968D3" w:rsidRPr="00C10737">
        <w:rPr>
          <w:sz w:val="24"/>
          <w:szCs w:val="24"/>
        </w:rPr>
        <w:t xml:space="preserve">вался </w:t>
      </w:r>
      <w:r w:rsidR="00DF3DB3" w:rsidRPr="00C10737">
        <w:rPr>
          <w:sz w:val="24"/>
          <w:szCs w:val="24"/>
        </w:rPr>
        <w:t xml:space="preserve"> налог на доходы</w:t>
      </w:r>
      <w:r w:rsidR="00DF3DB3">
        <w:rPr>
          <w:sz w:val="32"/>
          <w:szCs w:val="32"/>
        </w:rPr>
        <w:t xml:space="preserve"> физических лиц</w:t>
      </w:r>
      <w:proofErr w:type="gramStart"/>
      <w:r w:rsidR="00DF3DB3">
        <w:rPr>
          <w:sz w:val="32"/>
          <w:szCs w:val="32"/>
        </w:rPr>
        <w:t>.</w:t>
      </w:r>
      <w:proofErr w:type="gramEnd"/>
      <w:r w:rsidR="00DF3DB3">
        <w:rPr>
          <w:sz w:val="32"/>
          <w:szCs w:val="32"/>
        </w:rPr>
        <w:t xml:space="preserve"> (</w:t>
      </w:r>
      <w:proofErr w:type="gramStart"/>
      <w:r w:rsidR="00DF3DB3" w:rsidRPr="00C10737">
        <w:rPr>
          <w:sz w:val="24"/>
          <w:szCs w:val="24"/>
        </w:rPr>
        <w:t>д</w:t>
      </w:r>
      <w:proofErr w:type="gramEnd"/>
      <w:r w:rsidR="00DF3DB3" w:rsidRPr="00C10737">
        <w:rPr>
          <w:sz w:val="24"/>
          <w:szCs w:val="24"/>
        </w:rPr>
        <w:t>алее-НДФЛ), обеспечивающий более</w:t>
      </w:r>
      <w:r w:rsidR="00C10737" w:rsidRPr="00C10737">
        <w:rPr>
          <w:sz w:val="24"/>
          <w:szCs w:val="24"/>
        </w:rPr>
        <w:t xml:space="preserve"> 80%</w:t>
      </w:r>
      <w:r w:rsidR="00DF3DB3" w:rsidRPr="00C10737">
        <w:rPr>
          <w:sz w:val="24"/>
          <w:szCs w:val="24"/>
        </w:rPr>
        <w:t xml:space="preserve"> поступлений налоговых и неналоговых доходов консолидированного бюджета района </w:t>
      </w:r>
    </w:p>
    <w:p w:rsidR="00022A47" w:rsidRDefault="00022A47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022A47" w:rsidRDefault="00022A47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022A47" w:rsidRPr="00C10737" w:rsidRDefault="00022A47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0737" w:rsidRDefault="00C10737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0737" w:rsidRDefault="00C10737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0737" w:rsidRDefault="00C10737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0737" w:rsidRDefault="00C10737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4414</wp:posOffset>
            </wp:positionH>
            <wp:positionV relativeFrom="paragraph">
              <wp:posOffset>-4698504</wp:posOffset>
            </wp:positionV>
            <wp:extent cx="6082665" cy="4839011"/>
            <wp:effectExtent l="0" t="0" r="13335" b="19050"/>
            <wp:wrapNone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15AD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>
        <w:rPr>
          <w:sz w:val="32"/>
          <w:szCs w:val="32"/>
        </w:rPr>
        <w:tab/>
      </w:r>
      <w:proofErr w:type="gramStart"/>
      <w:r w:rsidR="003166A4" w:rsidRPr="00C10737">
        <w:rPr>
          <w:sz w:val="24"/>
          <w:szCs w:val="24"/>
        </w:rPr>
        <w:t xml:space="preserve">С учетом действия системы единого налогового платежа </w:t>
      </w:r>
      <w:r w:rsidR="00180C2B" w:rsidRPr="00C10737">
        <w:rPr>
          <w:sz w:val="24"/>
          <w:szCs w:val="24"/>
        </w:rPr>
        <w:t xml:space="preserve">(несовпадение сроков поступления доходов (конец месяца) и </w:t>
      </w:r>
      <w:r w:rsidR="00016226" w:rsidRPr="00C10737">
        <w:rPr>
          <w:sz w:val="24"/>
          <w:szCs w:val="24"/>
        </w:rPr>
        <w:t xml:space="preserve"> для  своевременного </w:t>
      </w:r>
      <w:r w:rsidR="00180C2B" w:rsidRPr="00C10737">
        <w:rPr>
          <w:sz w:val="24"/>
          <w:szCs w:val="24"/>
        </w:rPr>
        <w:t xml:space="preserve">исполнения  расходных </w:t>
      </w:r>
      <w:r w:rsidRPr="00C10737">
        <w:rPr>
          <w:sz w:val="24"/>
          <w:szCs w:val="24"/>
        </w:rPr>
        <w:t xml:space="preserve">обязательств усилились  риски </w:t>
      </w:r>
      <w:r w:rsidR="00180C2B" w:rsidRPr="00C10737">
        <w:rPr>
          <w:sz w:val="24"/>
          <w:szCs w:val="24"/>
        </w:rPr>
        <w:t>возникновения временных кассовых разрывов</w:t>
      </w:r>
      <w:r w:rsidR="00AD15AD" w:rsidRPr="00C10737">
        <w:rPr>
          <w:sz w:val="24"/>
          <w:szCs w:val="24"/>
        </w:rPr>
        <w:t xml:space="preserve">. </w:t>
      </w:r>
      <w:proofErr w:type="gramEnd"/>
    </w:p>
    <w:p w:rsidR="00DA0233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DA0233" w:rsidRPr="00C10737">
        <w:rPr>
          <w:sz w:val="24"/>
          <w:szCs w:val="24"/>
        </w:rPr>
        <w:t>Администрацией Киренского района осуществляется постоянный  мониторинг и информационное взаимодействие с крупнейшими налогоплательщиками, представленными в районе группами компаний, федеральной налоговой службой. Тесное и всестороннее сотрудничество с крупнейшими налогоплательщиками позволяет</w:t>
      </w:r>
      <w:r w:rsidR="00016226" w:rsidRPr="00C10737">
        <w:rPr>
          <w:sz w:val="24"/>
          <w:szCs w:val="24"/>
        </w:rPr>
        <w:t>, в частности, повысить качество планирования доходной части бюджета.</w:t>
      </w:r>
    </w:p>
    <w:p w:rsidR="00846BAE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016226" w:rsidRPr="00C10737">
        <w:rPr>
          <w:sz w:val="24"/>
          <w:szCs w:val="24"/>
        </w:rPr>
        <w:t>Реализуется комплекс мер,</w:t>
      </w:r>
      <w:r w:rsidR="008F0F15" w:rsidRPr="00C10737">
        <w:rPr>
          <w:sz w:val="24"/>
          <w:szCs w:val="24"/>
        </w:rPr>
        <w:t xml:space="preserve"> </w:t>
      </w:r>
      <w:r w:rsidR="00016226" w:rsidRPr="00C10737">
        <w:rPr>
          <w:sz w:val="24"/>
          <w:szCs w:val="24"/>
        </w:rPr>
        <w:t xml:space="preserve"> направлен</w:t>
      </w:r>
      <w:r w:rsidRPr="00C10737">
        <w:rPr>
          <w:sz w:val="24"/>
          <w:szCs w:val="24"/>
        </w:rPr>
        <w:t xml:space="preserve">ных на повышение эффективности </w:t>
      </w:r>
      <w:r w:rsidR="00016226" w:rsidRPr="00C10737">
        <w:rPr>
          <w:sz w:val="24"/>
          <w:szCs w:val="24"/>
        </w:rPr>
        <w:t xml:space="preserve">и результативности бюджетных расходов, обеспечение бюджетной дисциплины </w:t>
      </w:r>
      <w:r w:rsidRPr="00C10737">
        <w:rPr>
          <w:sz w:val="24"/>
          <w:szCs w:val="24"/>
        </w:rPr>
        <w:t xml:space="preserve">участников бюджетного процесса </w:t>
      </w:r>
      <w:r w:rsidR="00016226" w:rsidRPr="00C10737">
        <w:rPr>
          <w:sz w:val="24"/>
          <w:szCs w:val="24"/>
        </w:rPr>
        <w:t>района,</w:t>
      </w:r>
      <w:r w:rsidRPr="00C10737">
        <w:rPr>
          <w:sz w:val="24"/>
          <w:szCs w:val="24"/>
        </w:rPr>
        <w:t xml:space="preserve"> осуществлялись контрольные </w:t>
      </w:r>
      <w:r w:rsidR="00846BAE" w:rsidRPr="00C10737">
        <w:rPr>
          <w:sz w:val="24"/>
          <w:szCs w:val="24"/>
        </w:rPr>
        <w:t>мероприятия</w:t>
      </w:r>
      <w:r w:rsidR="00016226" w:rsidRPr="00C10737">
        <w:rPr>
          <w:sz w:val="24"/>
          <w:szCs w:val="24"/>
        </w:rPr>
        <w:t xml:space="preserve"> </w:t>
      </w:r>
      <w:r w:rsidR="00846BAE" w:rsidRPr="00C10737">
        <w:rPr>
          <w:sz w:val="24"/>
          <w:szCs w:val="24"/>
        </w:rPr>
        <w:t>на основе комплексного использования инструментов и методов внутреннего финансового контроля и контроля в сфере закупок.</w:t>
      </w:r>
    </w:p>
    <w:p w:rsidR="00FF4558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FF4558" w:rsidRPr="00C10737">
        <w:rPr>
          <w:sz w:val="24"/>
          <w:szCs w:val="24"/>
        </w:rPr>
        <w:t>Несмотря на завершение в 2018</w:t>
      </w:r>
      <w:r w:rsidRPr="00C10737">
        <w:rPr>
          <w:sz w:val="24"/>
          <w:szCs w:val="24"/>
        </w:rPr>
        <w:t xml:space="preserve"> </w:t>
      </w:r>
      <w:r w:rsidR="00FF4558" w:rsidRPr="00C10737">
        <w:rPr>
          <w:sz w:val="24"/>
          <w:szCs w:val="24"/>
        </w:rPr>
        <w:t>году выполнения майских Указов Президента Российской Федерации 2012</w:t>
      </w:r>
      <w:r w:rsidRPr="00C10737">
        <w:rPr>
          <w:sz w:val="24"/>
          <w:szCs w:val="24"/>
        </w:rPr>
        <w:t xml:space="preserve"> </w:t>
      </w:r>
      <w:r w:rsidR="00FF4558" w:rsidRPr="00C10737">
        <w:rPr>
          <w:sz w:val="24"/>
          <w:szCs w:val="24"/>
        </w:rPr>
        <w:t>года, в 20</w:t>
      </w:r>
      <w:r w:rsidR="00554397" w:rsidRPr="00C10737">
        <w:rPr>
          <w:sz w:val="24"/>
          <w:szCs w:val="24"/>
        </w:rPr>
        <w:t>2</w:t>
      </w:r>
      <w:r w:rsidR="00016226" w:rsidRPr="00C10737">
        <w:rPr>
          <w:sz w:val="24"/>
          <w:szCs w:val="24"/>
        </w:rPr>
        <w:t>4</w:t>
      </w:r>
      <w:r w:rsidR="003933A5" w:rsidRPr="00C10737">
        <w:rPr>
          <w:sz w:val="24"/>
          <w:szCs w:val="24"/>
        </w:rPr>
        <w:t>-202</w:t>
      </w:r>
      <w:r w:rsidR="00016226" w:rsidRPr="00C10737">
        <w:rPr>
          <w:sz w:val="24"/>
          <w:szCs w:val="24"/>
        </w:rPr>
        <w:t>5</w:t>
      </w:r>
      <w:r w:rsidR="003933A5" w:rsidRPr="00C10737">
        <w:rPr>
          <w:sz w:val="24"/>
          <w:szCs w:val="24"/>
        </w:rPr>
        <w:t xml:space="preserve"> </w:t>
      </w:r>
      <w:r w:rsidR="00FF4558" w:rsidRPr="00C10737">
        <w:rPr>
          <w:sz w:val="24"/>
          <w:szCs w:val="24"/>
        </w:rPr>
        <w:t>год</w:t>
      </w:r>
      <w:r w:rsidR="003933A5" w:rsidRPr="00C10737">
        <w:rPr>
          <w:sz w:val="24"/>
          <w:szCs w:val="24"/>
        </w:rPr>
        <w:t>ах</w:t>
      </w:r>
      <w:r w:rsidR="00FF4558" w:rsidRPr="00C10737">
        <w:rPr>
          <w:sz w:val="24"/>
          <w:szCs w:val="24"/>
        </w:rPr>
        <w:t xml:space="preserve"> продолжается реализация курса, заложенного в </w:t>
      </w:r>
      <w:r w:rsidR="003933A5" w:rsidRPr="00C10737">
        <w:rPr>
          <w:sz w:val="24"/>
          <w:szCs w:val="24"/>
        </w:rPr>
        <w:t>У</w:t>
      </w:r>
      <w:r w:rsidR="00FF4558" w:rsidRPr="00C10737">
        <w:rPr>
          <w:sz w:val="24"/>
          <w:szCs w:val="24"/>
        </w:rPr>
        <w:t>казах Президента Российской Федерации в части повышения оплаты труда отдельным категориям работников бюджетной сферы.</w:t>
      </w:r>
    </w:p>
    <w:p w:rsidR="005E7630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DA0233" w:rsidRPr="00C10737">
        <w:rPr>
          <w:sz w:val="24"/>
          <w:szCs w:val="24"/>
        </w:rPr>
        <w:t>Соблюден</w:t>
      </w:r>
      <w:r w:rsidR="009E2E1E" w:rsidRPr="00C10737">
        <w:rPr>
          <w:sz w:val="24"/>
          <w:szCs w:val="24"/>
        </w:rPr>
        <w:t>о</w:t>
      </w:r>
      <w:r w:rsidR="00DA0233" w:rsidRPr="00C10737">
        <w:rPr>
          <w:sz w:val="24"/>
          <w:szCs w:val="24"/>
        </w:rPr>
        <w:t xml:space="preserve"> в условиях роста минимального </w:t>
      </w:r>
      <w:proofErr w:type="gramStart"/>
      <w:r w:rsidR="00DA0233" w:rsidRPr="00C10737">
        <w:rPr>
          <w:sz w:val="24"/>
          <w:szCs w:val="24"/>
        </w:rPr>
        <w:t>размера оплаты труда</w:t>
      </w:r>
      <w:proofErr w:type="gramEnd"/>
      <w:r w:rsidR="00DA0233" w:rsidRPr="00C10737">
        <w:rPr>
          <w:sz w:val="24"/>
          <w:szCs w:val="24"/>
        </w:rPr>
        <w:t xml:space="preserve"> в отчетном периоде</w:t>
      </w:r>
      <w:r w:rsidR="00FF4558" w:rsidRPr="00C10737">
        <w:rPr>
          <w:sz w:val="24"/>
          <w:szCs w:val="24"/>
        </w:rPr>
        <w:t xml:space="preserve"> с учетом начисления на минимальный</w:t>
      </w:r>
      <w:r w:rsidR="00FF4558" w:rsidRPr="00064FED">
        <w:rPr>
          <w:sz w:val="32"/>
          <w:szCs w:val="32"/>
        </w:rPr>
        <w:t xml:space="preserve"> </w:t>
      </w:r>
      <w:r w:rsidR="00FF4558" w:rsidRPr="00C10737">
        <w:rPr>
          <w:sz w:val="24"/>
          <w:szCs w:val="24"/>
        </w:rPr>
        <w:t>размер оплаты труда (далее-МРОТ) районных коэффициентов и надбавки за стаж работы в районах Крайнего Севера и приравненны</w:t>
      </w:r>
      <w:r w:rsidR="0001353B" w:rsidRPr="00C10737">
        <w:rPr>
          <w:sz w:val="24"/>
          <w:szCs w:val="24"/>
        </w:rPr>
        <w:t>х</w:t>
      </w:r>
      <w:r w:rsidR="00FF4558" w:rsidRPr="00C10737">
        <w:rPr>
          <w:sz w:val="24"/>
          <w:szCs w:val="24"/>
        </w:rPr>
        <w:t xml:space="preserve"> к ним местностях</w:t>
      </w:r>
      <w:r w:rsidR="001D6942" w:rsidRPr="00C10737">
        <w:rPr>
          <w:sz w:val="24"/>
          <w:szCs w:val="24"/>
        </w:rPr>
        <w:t>,</w:t>
      </w:r>
      <w:r w:rsidR="00FF4558" w:rsidRPr="00C10737">
        <w:rPr>
          <w:sz w:val="24"/>
          <w:szCs w:val="24"/>
        </w:rPr>
        <w:t xml:space="preserve"> </w:t>
      </w:r>
      <w:r w:rsidR="001D6942" w:rsidRPr="00C10737">
        <w:rPr>
          <w:sz w:val="24"/>
          <w:szCs w:val="24"/>
        </w:rPr>
        <w:t xml:space="preserve">принимая во внимание </w:t>
      </w:r>
      <w:r w:rsidR="003E66B4" w:rsidRPr="00C10737">
        <w:rPr>
          <w:sz w:val="24"/>
          <w:szCs w:val="24"/>
        </w:rPr>
        <w:t xml:space="preserve"> Постановлени</w:t>
      </w:r>
      <w:r w:rsidR="001D6942" w:rsidRPr="00C10737">
        <w:rPr>
          <w:sz w:val="24"/>
          <w:szCs w:val="24"/>
        </w:rPr>
        <w:t>е</w:t>
      </w:r>
      <w:r w:rsidR="003E66B4" w:rsidRPr="00C10737">
        <w:rPr>
          <w:sz w:val="24"/>
          <w:szCs w:val="24"/>
        </w:rPr>
        <w:t xml:space="preserve"> Конституционного Суда Российской Федерации от 7 декабря 2017</w:t>
      </w:r>
      <w:r w:rsidRPr="00C10737">
        <w:rPr>
          <w:sz w:val="24"/>
          <w:szCs w:val="24"/>
        </w:rPr>
        <w:t xml:space="preserve"> года №38-П</w:t>
      </w:r>
      <w:r w:rsidR="003E66B4" w:rsidRPr="00C10737">
        <w:rPr>
          <w:sz w:val="24"/>
          <w:szCs w:val="24"/>
        </w:rPr>
        <w:t>.</w:t>
      </w:r>
      <w:r w:rsidR="001D6942" w:rsidRPr="00C10737">
        <w:rPr>
          <w:sz w:val="24"/>
          <w:szCs w:val="24"/>
        </w:rPr>
        <w:t xml:space="preserve"> Размер МРОТ в 20</w:t>
      </w:r>
      <w:r w:rsidR="00DB79D0" w:rsidRPr="00C10737">
        <w:rPr>
          <w:sz w:val="24"/>
          <w:szCs w:val="24"/>
        </w:rPr>
        <w:t>2</w:t>
      </w:r>
      <w:r w:rsidR="00016226" w:rsidRPr="00C10737">
        <w:rPr>
          <w:sz w:val="24"/>
          <w:szCs w:val="24"/>
        </w:rPr>
        <w:t>5</w:t>
      </w:r>
      <w:r w:rsidR="001D6942" w:rsidRPr="00C10737">
        <w:rPr>
          <w:sz w:val="24"/>
          <w:szCs w:val="24"/>
        </w:rPr>
        <w:t xml:space="preserve"> г</w:t>
      </w:r>
      <w:r w:rsidR="00B46777" w:rsidRPr="00C10737">
        <w:rPr>
          <w:sz w:val="24"/>
          <w:szCs w:val="24"/>
        </w:rPr>
        <w:t>о</w:t>
      </w:r>
      <w:r w:rsidR="001D6942" w:rsidRPr="00C10737">
        <w:rPr>
          <w:sz w:val="24"/>
          <w:szCs w:val="24"/>
        </w:rPr>
        <w:t xml:space="preserve">ду </w:t>
      </w:r>
      <w:r w:rsidR="005B27A9" w:rsidRPr="00C10737">
        <w:rPr>
          <w:sz w:val="24"/>
          <w:szCs w:val="24"/>
        </w:rPr>
        <w:t>с</w:t>
      </w:r>
      <w:r w:rsidR="005B27A9">
        <w:rPr>
          <w:sz w:val="32"/>
          <w:szCs w:val="32"/>
        </w:rPr>
        <w:t xml:space="preserve"> </w:t>
      </w:r>
      <w:r w:rsidR="005B27A9" w:rsidRPr="00C10737">
        <w:rPr>
          <w:sz w:val="24"/>
          <w:szCs w:val="24"/>
        </w:rPr>
        <w:t>1 января</w:t>
      </w:r>
      <w:r w:rsidR="005B27A9">
        <w:rPr>
          <w:sz w:val="32"/>
          <w:szCs w:val="32"/>
        </w:rPr>
        <w:t xml:space="preserve"> </w:t>
      </w:r>
      <w:r w:rsidR="001D6942" w:rsidRPr="00C10737">
        <w:rPr>
          <w:sz w:val="24"/>
          <w:szCs w:val="24"/>
        </w:rPr>
        <w:t>состави</w:t>
      </w:r>
      <w:r w:rsidR="003E6AA3" w:rsidRPr="00C10737">
        <w:rPr>
          <w:sz w:val="24"/>
          <w:szCs w:val="24"/>
        </w:rPr>
        <w:t>л</w:t>
      </w:r>
      <w:r w:rsidR="001D6942" w:rsidRPr="00064FED">
        <w:rPr>
          <w:sz w:val="32"/>
          <w:szCs w:val="32"/>
        </w:rPr>
        <w:t xml:space="preserve"> </w:t>
      </w:r>
      <w:r w:rsidR="007B6157" w:rsidRPr="00C10737">
        <w:rPr>
          <w:sz w:val="24"/>
          <w:szCs w:val="24"/>
        </w:rPr>
        <w:t>22440</w:t>
      </w:r>
      <w:r w:rsidRPr="00C10737">
        <w:rPr>
          <w:sz w:val="24"/>
          <w:szCs w:val="24"/>
        </w:rPr>
        <w:t xml:space="preserve"> </w:t>
      </w:r>
      <w:r w:rsidR="001D6942" w:rsidRPr="00C10737">
        <w:rPr>
          <w:sz w:val="24"/>
          <w:szCs w:val="24"/>
        </w:rPr>
        <w:t>руб</w:t>
      </w:r>
      <w:r w:rsidRPr="00C10737">
        <w:rPr>
          <w:sz w:val="24"/>
          <w:szCs w:val="24"/>
        </w:rPr>
        <w:t>.</w:t>
      </w:r>
      <w:r w:rsidR="001D6942" w:rsidRPr="00C10737">
        <w:rPr>
          <w:sz w:val="24"/>
          <w:szCs w:val="24"/>
        </w:rPr>
        <w:t>, с учетом</w:t>
      </w:r>
      <w:r w:rsidR="008264A8" w:rsidRPr="00C10737">
        <w:rPr>
          <w:sz w:val="24"/>
          <w:szCs w:val="24"/>
        </w:rPr>
        <w:t xml:space="preserve"> районного коэ</w:t>
      </w:r>
      <w:r w:rsidR="001667E8" w:rsidRPr="00C10737">
        <w:rPr>
          <w:sz w:val="24"/>
          <w:szCs w:val="24"/>
        </w:rPr>
        <w:t>ф</w:t>
      </w:r>
      <w:r w:rsidR="008264A8" w:rsidRPr="00C10737">
        <w:rPr>
          <w:sz w:val="24"/>
          <w:szCs w:val="24"/>
        </w:rPr>
        <w:t xml:space="preserve">фициента и </w:t>
      </w:r>
      <w:r w:rsidR="001D6942" w:rsidRPr="00C10737">
        <w:rPr>
          <w:sz w:val="24"/>
          <w:szCs w:val="24"/>
        </w:rPr>
        <w:t xml:space="preserve"> северных надбавок </w:t>
      </w:r>
      <w:r w:rsidR="00683E1B" w:rsidRPr="00C10737">
        <w:rPr>
          <w:sz w:val="24"/>
          <w:szCs w:val="24"/>
        </w:rPr>
        <w:t>4</w:t>
      </w:r>
      <w:r w:rsidR="007B6157" w:rsidRPr="00C10737">
        <w:rPr>
          <w:sz w:val="24"/>
          <w:szCs w:val="24"/>
        </w:rPr>
        <w:t>9368</w:t>
      </w:r>
      <w:r w:rsidR="001D6942" w:rsidRPr="00C10737">
        <w:rPr>
          <w:sz w:val="24"/>
          <w:szCs w:val="24"/>
        </w:rPr>
        <w:t>руб</w:t>
      </w:r>
      <w:r w:rsidR="005E7630" w:rsidRPr="00C10737">
        <w:rPr>
          <w:sz w:val="24"/>
          <w:szCs w:val="24"/>
        </w:rPr>
        <w:t>.</w:t>
      </w:r>
    </w:p>
    <w:p w:rsidR="007758D0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>
        <w:rPr>
          <w:sz w:val="32"/>
          <w:szCs w:val="32"/>
        </w:rPr>
        <w:lastRenderedPageBreak/>
        <w:tab/>
      </w:r>
      <w:r w:rsidR="000137CE" w:rsidRPr="00C10737">
        <w:rPr>
          <w:sz w:val="24"/>
          <w:szCs w:val="24"/>
        </w:rPr>
        <w:t>Продолжены мероприятия по улучшению качества и организации школьного питания</w:t>
      </w:r>
      <w:r w:rsidR="00E754CA" w:rsidRPr="00C10737">
        <w:rPr>
          <w:sz w:val="24"/>
          <w:szCs w:val="24"/>
        </w:rPr>
        <w:t>. Горячее питание организовано во всех муниципальных общеобразовательных организациях.</w:t>
      </w:r>
      <w:r w:rsidR="00317F13" w:rsidRPr="00C10737">
        <w:rPr>
          <w:sz w:val="24"/>
          <w:szCs w:val="24"/>
        </w:rPr>
        <w:t xml:space="preserve"> </w:t>
      </w:r>
      <w:proofErr w:type="gramStart"/>
      <w:r w:rsidR="00E754CA" w:rsidRPr="00C10737">
        <w:rPr>
          <w:sz w:val="24"/>
          <w:szCs w:val="24"/>
        </w:rPr>
        <w:t>Обучающиеся</w:t>
      </w:r>
      <w:proofErr w:type="gramEnd"/>
      <w:r w:rsidR="00E754CA" w:rsidRPr="00C10737">
        <w:rPr>
          <w:sz w:val="24"/>
          <w:szCs w:val="24"/>
        </w:rPr>
        <w:t xml:space="preserve"> начального звена обеспечены  одноразовым бесплатным горячим питанием. Сохраняются социальные гарантии в предоставлении бесплатного питания детям с</w:t>
      </w:r>
      <w:r w:rsidR="007758D0" w:rsidRPr="00C10737">
        <w:rPr>
          <w:sz w:val="24"/>
          <w:szCs w:val="24"/>
        </w:rPr>
        <w:t xml:space="preserve"> ограниченными возможностями здоровья и дет</w:t>
      </w:r>
      <w:r w:rsidR="00E754CA" w:rsidRPr="00C10737">
        <w:rPr>
          <w:sz w:val="24"/>
          <w:szCs w:val="24"/>
        </w:rPr>
        <w:t>ям</w:t>
      </w:r>
      <w:r w:rsidR="007758D0" w:rsidRPr="00C10737">
        <w:rPr>
          <w:sz w:val="24"/>
          <w:szCs w:val="24"/>
        </w:rPr>
        <w:t>-инвалид</w:t>
      </w:r>
      <w:r w:rsidR="00E754CA" w:rsidRPr="00C10737">
        <w:rPr>
          <w:sz w:val="24"/>
          <w:szCs w:val="24"/>
        </w:rPr>
        <w:t>ам</w:t>
      </w:r>
      <w:r w:rsidR="007758D0" w:rsidRPr="00C10737">
        <w:rPr>
          <w:sz w:val="24"/>
          <w:szCs w:val="24"/>
        </w:rPr>
        <w:t>.</w:t>
      </w:r>
    </w:p>
    <w:p w:rsidR="008F0F15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7B6157" w:rsidRPr="00C10737">
        <w:rPr>
          <w:sz w:val="24"/>
          <w:szCs w:val="24"/>
        </w:rPr>
        <w:t xml:space="preserve">Реализуются меры по организации и оздоровлению детей, укреплению материально-технической базы оздоровительных лагерей. </w:t>
      </w:r>
    </w:p>
    <w:p w:rsidR="003E66B4" w:rsidRPr="00C10737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ab/>
      </w:r>
      <w:r w:rsidR="008F0F15" w:rsidRPr="00C10737">
        <w:rPr>
          <w:sz w:val="24"/>
          <w:szCs w:val="24"/>
        </w:rPr>
        <w:t xml:space="preserve">Также реализуется комплекс мер по пожарной безопасности и антитеррористической защищенности </w:t>
      </w:r>
      <w:r w:rsidRPr="00C10737">
        <w:rPr>
          <w:sz w:val="24"/>
          <w:szCs w:val="24"/>
        </w:rPr>
        <w:t>образовательных организаций</w:t>
      </w:r>
      <w:r w:rsidR="00B53E23" w:rsidRPr="00C10737">
        <w:rPr>
          <w:sz w:val="24"/>
          <w:szCs w:val="24"/>
        </w:rPr>
        <w:t xml:space="preserve">. </w:t>
      </w:r>
      <w:r w:rsidR="007B6157" w:rsidRPr="00C10737">
        <w:rPr>
          <w:sz w:val="24"/>
          <w:szCs w:val="24"/>
        </w:rPr>
        <w:t xml:space="preserve"> </w:t>
      </w:r>
      <w:r w:rsidR="008F0F15" w:rsidRPr="00C10737">
        <w:rPr>
          <w:sz w:val="24"/>
          <w:szCs w:val="24"/>
        </w:rPr>
        <w:t xml:space="preserve">   </w:t>
      </w:r>
      <w:r w:rsidR="00554397" w:rsidRPr="00C10737">
        <w:rPr>
          <w:sz w:val="24"/>
          <w:szCs w:val="24"/>
        </w:rPr>
        <w:t xml:space="preserve">       </w:t>
      </w:r>
    </w:p>
    <w:p w:rsidR="009B7774" w:rsidRPr="00C10737" w:rsidRDefault="00022A47" w:rsidP="00B5489A">
      <w:pPr>
        <w:pStyle w:val="a3"/>
        <w:tabs>
          <w:tab w:val="left" w:pos="758"/>
        </w:tabs>
        <w:spacing w:before="0" w:after="0"/>
        <w:ind w:right="20" w:firstLine="0"/>
        <w:rPr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42BC32A" wp14:editId="3DEADDC0">
            <wp:simplePos x="0" y="0"/>
            <wp:positionH relativeFrom="column">
              <wp:posOffset>-57785</wp:posOffset>
            </wp:positionH>
            <wp:positionV relativeFrom="paragraph">
              <wp:posOffset>786130</wp:posOffset>
            </wp:positionV>
            <wp:extent cx="6430010" cy="6916420"/>
            <wp:effectExtent l="0" t="0" r="27940" b="17780"/>
            <wp:wrapNone/>
            <wp:docPr id="3" name="Диаграмма 3" descr="распределение расходов бюджета Киренский район в 2023 г.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17CF" w:rsidRPr="00C10737">
        <w:rPr>
          <w:sz w:val="24"/>
          <w:szCs w:val="24"/>
        </w:rPr>
        <w:tab/>
      </w:r>
      <w:r w:rsidR="00016226" w:rsidRPr="00C10737">
        <w:rPr>
          <w:sz w:val="24"/>
          <w:szCs w:val="24"/>
        </w:rPr>
        <w:t>Консолидированный б</w:t>
      </w:r>
      <w:r w:rsidR="00DA0233" w:rsidRPr="00C10737">
        <w:rPr>
          <w:sz w:val="24"/>
          <w:szCs w:val="24"/>
        </w:rPr>
        <w:t>юджет района</w:t>
      </w:r>
      <w:r w:rsidR="00F17166" w:rsidRPr="00C10737">
        <w:rPr>
          <w:sz w:val="24"/>
          <w:szCs w:val="24"/>
        </w:rPr>
        <w:t xml:space="preserve"> в 202</w:t>
      </w:r>
      <w:r w:rsidR="00317F13" w:rsidRPr="00C10737">
        <w:rPr>
          <w:sz w:val="24"/>
          <w:szCs w:val="24"/>
        </w:rPr>
        <w:t>5</w:t>
      </w:r>
      <w:r w:rsidR="00C117CF" w:rsidRPr="00C10737">
        <w:rPr>
          <w:sz w:val="24"/>
          <w:szCs w:val="24"/>
        </w:rPr>
        <w:t xml:space="preserve"> </w:t>
      </w:r>
      <w:r w:rsidR="00F17166" w:rsidRPr="00C10737">
        <w:rPr>
          <w:sz w:val="24"/>
          <w:szCs w:val="24"/>
        </w:rPr>
        <w:t xml:space="preserve">году </w:t>
      </w:r>
      <w:r w:rsidR="00DA0233" w:rsidRPr="00C10737">
        <w:rPr>
          <w:sz w:val="24"/>
          <w:szCs w:val="24"/>
        </w:rPr>
        <w:t>сохран</w:t>
      </w:r>
      <w:r w:rsidR="00317F13" w:rsidRPr="00C10737">
        <w:rPr>
          <w:sz w:val="24"/>
          <w:szCs w:val="24"/>
        </w:rPr>
        <w:t xml:space="preserve">яет </w:t>
      </w:r>
      <w:r w:rsidR="00DA0233" w:rsidRPr="00C10737">
        <w:rPr>
          <w:sz w:val="24"/>
          <w:szCs w:val="24"/>
        </w:rPr>
        <w:t xml:space="preserve"> социальную направленность: на обеспечение выплаты заработной платы </w:t>
      </w:r>
      <w:r w:rsidR="00317F13" w:rsidRPr="00C10737">
        <w:rPr>
          <w:sz w:val="24"/>
          <w:szCs w:val="24"/>
        </w:rPr>
        <w:t>работникам бюджетной сети</w:t>
      </w:r>
      <w:r w:rsidR="00C55A2B" w:rsidRPr="00C10737">
        <w:rPr>
          <w:sz w:val="24"/>
          <w:szCs w:val="24"/>
        </w:rPr>
        <w:t xml:space="preserve">, </w:t>
      </w:r>
      <w:r w:rsidR="00DA0233" w:rsidRPr="00C10737">
        <w:rPr>
          <w:sz w:val="24"/>
          <w:szCs w:val="24"/>
        </w:rPr>
        <w:t>страховых взносов, ф</w:t>
      </w:r>
      <w:r w:rsidR="00317F13" w:rsidRPr="00C10737">
        <w:rPr>
          <w:sz w:val="24"/>
          <w:szCs w:val="24"/>
        </w:rPr>
        <w:t xml:space="preserve">инансирование </w:t>
      </w:r>
      <w:r w:rsidR="00DA0233" w:rsidRPr="00C10737">
        <w:rPr>
          <w:sz w:val="24"/>
          <w:szCs w:val="24"/>
        </w:rPr>
        <w:t>системы образования, культуры,</w:t>
      </w:r>
      <w:r w:rsidR="00317F13" w:rsidRPr="00C10737">
        <w:rPr>
          <w:sz w:val="24"/>
          <w:szCs w:val="24"/>
        </w:rPr>
        <w:t xml:space="preserve"> другие социально значимые </w:t>
      </w:r>
      <w:r w:rsidR="00DA0233" w:rsidRPr="00C10737">
        <w:rPr>
          <w:sz w:val="24"/>
          <w:szCs w:val="24"/>
        </w:rPr>
        <w:t>выплаты.</w:t>
      </w:r>
      <w:r w:rsidR="00846BAE" w:rsidRPr="00C10737">
        <w:rPr>
          <w:sz w:val="24"/>
          <w:szCs w:val="24"/>
        </w:rPr>
        <w:t xml:space="preserve"> </w:t>
      </w:r>
      <w:r w:rsidR="009B7774" w:rsidRPr="00C10737">
        <w:rPr>
          <w:b/>
          <w:sz w:val="24"/>
          <w:szCs w:val="24"/>
        </w:rPr>
        <w:t xml:space="preserve">      </w:t>
      </w: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C117CF" w:rsidRDefault="00C117CF" w:rsidP="00B5489A">
      <w:pPr>
        <w:pStyle w:val="a3"/>
        <w:tabs>
          <w:tab w:val="left" w:pos="758"/>
        </w:tabs>
        <w:spacing w:before="0" w:after="0"/>
        <w:ind w:right="20" w:firstLine="0"/>
        <w:rPr>
          <w:sz w:val="32"/>
          <w:szCs w:val="32"/>
        </w:rPr>
      </w:pPr>
    </w:p>
    <w:p w:rsidR="005B18FD" w:rsidRPr="00C10737" w:rsidRDefault="00464FC2" w:rsidP="00022A47">
      <w:pPr>
        <w:pStyle w:val="210"/>
        <w:spacing w:before="29" w:after="0" w:line="240" w:lineRule="auto"/>
        <w:ind w:left="1000"/>
        <w:jc w:val="center"/>
        <w:rPr>
          <w:rFonts w:ascii="Arial Unicode MS" w:hAnsi="Arial Unicode MS" w:cs="Arial Unicode MS"/>
          <w:sz w:val="24"/>
          <w:szCs w:val="24"/>
        </w:rPr>
      </w:pPr>
      <w:bookmarkStart w:id="3" w:name="bookmark4"/>
      <w:r w:rsidRPr="00C10737">
        <w:rPr>
          <w:sz w:val="24"/>
          <w:szCs w:val="24"/>
        </w:rPr>
        <w:lastRenderedPageBreak/>
        <w:t>Основные задачи и цели бюджетной и налоговой политики</w:t>
      </w:r>
      <w:bookmarkEnd w:id="3"/>
    </w:p>
    <w:p w:rsidR="00140025" w:rsidRPr="00C10737" w:rsidRDefault="00CD2EFF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В связи с вступлением в силу Закона Иркутской области «О преобразовании всех поселений, входящих в состав Киренского муниципального района Иркутской области, путем их об</w:t>
      </w:r>
      <w:r w:rsidR="00C117CF" w:rsidRPr="00C10737">
        <w:rPr>
          <w:sz w:val="24"/>
          <w:szCs w:val="24"/>
        </w:rPr>
        <w:t>ъ</w:t>
      </w:r>
      <w:r w:rsidRPr="00C10737">
        <w:rPr>
          <w:sz w:val="24"/>
          <w:szCs w:val="24"/>
        </w:rPr>
        <w:t>единения» от 23 апреля 2025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года №27-ОЗ</w:t>
      </w:r>
      <w:r w:rsidR="00CC2B1C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формируется единый бюджет Киренского муниципального округа.</w:t>
      </w:r>
    </w:p>
    <w:p w:rsidR="00CD28AE" w:rsidRPr="00C10737" w:rsidRDefault="00C117CF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Также, с </w:t>
      </w:r>
      <w:r w:rsidR="00CD28AE" w:rsidRPr="00C10737">
        <w:rPr>
          <w:sz w:val="24"/>
          <w:szCs w:val="24"/>
        </w:rPr>
        <w:t>учетом  реализации положений Федерального закона от 20 марта 20</w:t>
      </w:r>
      <w:r w:rsidRPr="00C10737">
        <w:rPr>
          <w:sz w:val="24"/>
          <w:szCs w:val="24"/>
        </w:rPr>
        <w:t>2</w:t>
      </w:r>
      <w:r w:rsidR="00CD28AE" w:rsidRPr="00C10737">
        <w:rPr>
          <w:sz w:val="24"/>
          <w:szCs w:val="24"/>
        </w:rPr>
        <w:t>5</w:t>
      </w:r>
      <w:r w:rsidRPr="00C10737">
        <w:rPr>
          <w:sz w:val="24"/>
          <w:szCs w:val="24"/>
        </w:rPr>
        <w:t xml:space="preserve"> </w:t>
      </w:r>
      <w:r w:rsidR="00CD28AE" w:rsidRPr="00C10737">
        <w:rPr>
          <w:sz w:val="24"/>
          <w:szCs w:val="24"/>
        </w:rPr>
        <w:t>года №33-ФЗ «Об общих принципах организации местного самоуправления в единой системе публичной власти» необходимо провести реформирование правой базы в части организации  бюджетного процесса</w:t>
      </w:r>
      <w:r w:rsidR="00CE0ACA" w:rsidRPr="00C10737">
        <w:rPr>
          <w:sz w:val="24"/>
          <w:szCs w:val="24"/>
        </w:rPr>
        <w:t>.</w:t>
      </w:r>
      <w:r w:rsidR="00CD28AE" w:rsidRPr="00C10737">
        <w:rPr>
          <w:sz w:val="24"/>
          <w:szCs w:val="24"/>
        </w:rPr>
        <w:t xml:space="preserve">  </w:t>
      </w:r>
    </w:p>
    <w:p w:rsidR="008B5395" w:rsidRPr="00C10737" w:rsidRDefault="00F24638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Основной целью бюджетной и налоговой политики Киренского муниципального округа в очередном </w:t>
      </w:r>
      <w:r w:rsidR="008B5395" w:rsidRPr="00C10737">
        <w:rPr>
          <w:sz w:val="24"/>
          <w:szCs w:val="24"/>
        </w:rPr>
        <w:t>т</w:t>
      </w:r>
      <w:r w:rsidRPr="00C10737">
        <w:rPr>
          <w:sz w:val="24"/>
          <w:szCs w:val="24"/>
        </w:rPr>
        <w:t>рехлетнем п</w:t>
      </w:r>
      <w:r w:rsidR="008B5395" w:rsidRPr="00C10737">
        <w:rPr>
          <w:sz w:val="24"/>
          <w:szCs w:val="24"/>
        </w:rPr>
        <w:t>ер</w:t>
      </w:r>
      <w:r w:rsidRPr="00C10737">
        <w:rPr>
          <w:sz w:val="24"/>
          <w:szCs w:val="24"/>
        </w:rPr>
        <w:t xml:space="preserve">иоде </w:t>
      </w:r>
      <w:r w:rsidR="00CD2EFF" w:rsidRPr="00C10737">
        <w:rPr>
          <w:sz w:val="24"/>
          <w:szCs w:val="24"/>
        </w:rPr>
        <w:t xml:space="preserve"> </w:t>
      </w:r>
      <w:r w:rsidR="008B5395" w:rsidRPr="00C10737">
        <w:rPr>
          <w:sz w:val="24"/>
          <w:szCs w:val="24"/>
        </w:rPr>
        <w:t>будет оставаться стабилизация ситуации с наполняемостью бюджета округа доходами для исполнения в необходимом об</w:t>
      </w:r>
      <w:r w:rsidR="00C117CF" w:rsidRPr="00C10737">
        <w:rPr>
          <w:sz w:val="24"/>
          <w:szCs w:val="24"/>
        </w:rPr>
        <w:t>ъ</w:t>
      </w:r>
      <w:r w:rsidR="008B5395" w:rsidRPr="00C10737">
        <w:rPr>
          <w:sz w:val="24"/>
          <w:szCs w:val="24"/>
        </w:rPr>
        <w:t xml:space="preserve">еме принятых расходных обязательств </w:t>
      </w:r>
      <w:r w:rsidR="001612E1">
        <w:rPr>
          <w:sz w:val="24"/>
          <w:szCs w:val="24"/>
        </w:rPr>
        <w:t xml:space="preserve"> округа </w:t>
      </w:r>
      <w:r w:rsidR="008B5395" w:rsidRPr="00C10737">
        <w:rPr>
          <w:sz w:val="24"/>
          <w:szCs w:val="24"/>
        </w:rPr>
        <w:t xml:space="preserve"> в условиях современного экономического кризиса.</w:t>
      </w:r>
    </w:p>
    <w:p w:rsidR="00C96DD0" w:rsidRPr="00C10737" w:rsidRDefault="008B5395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Приоритетными направлениями работы по наполняемости бюджета округа останутся:</w:t>
      </w:r>
      <w:r w:rsidR="00C96DD0" w:rsidRPr="00C10737">
        <w:rPr>
          <w:sz w:val="24"/>
          <w:szCs w:val="24"/>
        </w:rPr>
        <w:t xml:space="preserve"> </w:t>
      </w:r>
    </w:p>
    <w:p w:rsidR="00C117CF" w:rsidRPr="00C10737" w:rsidRDefault="00C117CF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- </w:t>
      </w:r>
      <w:r w:rsidR="00C96DD0" w:rsidRPr="00C10737">
        <w:rPr>
          <w:sz w:val="24"/>
          <w:szCs w:val="24"/>
        </w:rPr>
        <w:t>р</w:t>
      </w:r>
      <w:r w:rsidR="008B5395" w:rsidRPr="00C10737">
        <w:rPr>
          <w:sz w:val="24"/>
          <w:szCs w:val="24"/>
        </w:rPr>
        <w:t>ассмотрение результатов деятельности организаций</w:t>
      </w:r>
      <w:r w:rsidR="00C96DD0" w:rsidRPr="00C10737">
        <w:rPr>
          <w:sz w:val="24"/>
          <w:szCs w:val="24"/>
        </w:rPr>
        <w:t>, в том числе мониторинг об</w:t>
      </w:r>
      <w:r w:rsidRPr="00C10737">
        <w:rPr>
          <w:sz w:val="24"/>
          <w:szCs w:val="24"/>
        </w:rPr>
        <w:t>ъ</w:t>
      </w:r>
      <w:r w:rsidR="00C96DD0" w:rsidRPr="00C10737">
        <w:rPr>
          <w:sz w:val="24"/>
          <w:szCs w:val="24"/>
        </w:rPr>
        <w:t>емов налоговых поступлений в бюджет Киренского муниципального округа;</w:t>
      </w:r>
    </w:p>
    <w:p w:rsidR="00C96DD0" w:rsidRPr="00C10737" w:rsidRDefault="00C117CF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-</w:t>
      </w:r>
      <w:r w:rsidR="008B5395" w:rsidRPr="00C10737">
        <w:rPr>
          <w:sz w:val="24"/>
          <w:szCs w:val="24"/>
        </w:rPr>
        <w:t xml:space="preserve"> </w:t>
      </w:r>
      <w:r w:rsidR="00C96DD0" w:rsidRPr="00C10737">
        <w:rPr>
          <w:sz w:val="24"/>
          <w:szCs w:val="24"/>
        </w:rPr>
        <w:t xml:space="preserve">анализ причин снижения эффективности хозяйствующих </w:t>
      </w:r>
      <w:r w:rsidRPr="00C10737">
        <w:rPr>
          <w:sz w:val="24"/>
          <w:szCs w:val="24"/>
        </w:rPr>
        <w:t>субъектов</w:t>
      </w:r>
      <w:r w:rsidR="00C96DD0" w:rsidRPr="00C10737">
        <w:rPr>
          <w:sz w:val="24"/>
          <w:szCs w:val="24"/>
        </w:rPr>
        <w:t>, в том числе снижения</w:t>
      </w:r>
      <w:r w:rsidRPr="00C10737">
        <w:rPr>
          <w:sz w:val="24"/>
          <w:szCs w:val="24"/>
        </w:rPr>
        <w:t xml:space="preserve"> фактических (прогнозируемых) объ</w:t>
      </w:r>
      <w:r w:rsidR="00C96DD0" w:rsidRPr="00C10737">
        <w:rPr>
          <w:sz w:val="24"/>
          <w:szCs w:val="24"/>
        </w:rPr>
        <w:t>емов налоговых поступлений в бюджет Киренского муниципального округа;</w:t>
      </w:r>
    </w:p>
    <w:p w:rsidR="00C96DD0" w:rsidRPr="00C10737" w:rsidRDefault="00C117CF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- </w:t>
      </w:r>
      <w:r w:rsidR="00C96DD0" w:rsidRPr="00C10737">
        <w:rPr>
          <w:sz w:val="24"/>
          <w:szCs w:val="24"/>
        </w:rPr>
        <w:t>осуществление оценки налоговых расходов Киренского муниц</w:t>
      </w:r>
      <w:r w:rsidRPr="00C10737">
        <w:rPr>
          <w:sz w:val="24"/>
          <w:szCs w:val="24"/>
        </w:rPr>
        <w:t>ипального округа</w:t>
      </w:r>
      <w:r w:rsidR="00C96DD0" w:rsidRPr="00C10737">
        <w:rPr>
          <w:sz w:val="24"/>
          <w:szCs w:val="24"/>
        </w:rPr>
        <w:t>.</w:t>
      </w:r>
    </w:p>
    <w:p w:rsidR="00CE0ACA" w:rsidRPr="00C10737" w:rsidRDefault="00CD28AE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В соответствии с внесенными изменениями в Закон Иркутской области №74-ОЗ </w:t>
      </w:r>
      <w:r w:rsidR="00CE0ACA" w:rsidRPr="00C10737">
        <w:rPr>
          <w:sz w:val="24"/>
          <w:szCs w:val="24"/>
        </w:rPr>
        <w:t>«О межбюджетных трансфертах и нормативах отчислений доходов в местные бюджеты»</w:t>
      </w:r>
      <w:r w:rsidRPr="00C10737">
        <w:rPr>
          <w:sz w:val="24"/>
          <w:szCs w:val="24"/>
        </w:rPr>
        <w:t xml:space="preserve"> </w:t>
      </w:r>
      <w:r w:rsidR="00CE0ACA" w:rsidRPr="00C10737">
        <w:rPr>
          <w:sz w:val="24"/>
          <w:szCs w:val="24"/>
        </w:rPr>
        <w:t xml:space="preserve">в части </w:t>
      </w:r>
      <w:r w:rsidRPr="00C10737">
        <w:rPr>
          <w:sz w:val="24"/>
          <w:szCs w:val="24"/>
        </w:rPr>
        <w:t>установлени</w:t>
      </w:r>
      <w:r w:rsidR="00CE0ACA" w:rsidRPr="00C10737">
        <w:rPr>
          <w:sz w:val="24"/>
          <w:szCs w:val="24"/>
        </w:rPr>
        <w:t xml:space="preserve">я </w:t>
      </w:r>
      <w:r w:rsidRPr="00C10737">
        <w:rPr>
          <w:sz w:val="24"/>
          <w:szCs w:val="24"/>
        </w:rPr>
        <w:t xml:space="preserve"> повышенного единого норматива отчислений от УСН муниципальным округам в размере 7</w:t>
      </w:r>
      <w:r w:rsidR="00CE0ACA" w:rsidRPr="00C10737">
        <w:rPr>
          <w:sz w:val="24"/>
          <w:szCs w:val="24"/>
        </w:rPr>
        <w:t>9,5</w:t>
      </w:r>
      <w:r w:rsidRPr="00C10737">
        <w:rPr>
          <w:sz w:val="24"/>
          <w:szCs w:val="24"/>
        </w:rPr>
        <w:t>% в бюджет округа прогнозируется дополнительно мобилизовать средства в об</w:t>
      </w:r>
      <w:r w:rsidR="00C117CF" w:rsidRPr="00C10737">
        <w:rPr>
          <w:sz w:val="24"/>
          <w:szCs w:val="24"/>
        </w:rPr>
        <w:t>ъ</w:t>
      </w:r>
      <w:r w:rsidRPr="00C10737">
        <w:rPr>
          <w:sz w:val="24"/>
          <w:szCs w:val="24"/>
        </w:rPr>
        <w:t>еме</w:t>
      </w:r>
      <w:r w:rsidR="00CE0ACA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 xml:space="preserve"> </w:t>
      </w:r>
      <w:r w:rsidR="00CE0ACA" w:rsidRPr="00C10737">
        <w:rPr>
          <w:sz w:val="24"/>
          <w:szCs w:val="24"/>
        </w:rPr>
        <w:t>52,2</w:t>
      </w:r>
      <w:r w:rsidR="00C117CF" w:rsidRPr="00C10737">
        <w:rPr>
          <w:sz w:val="24"/>
          <w:szCs w:val="24"/>
        </w:rPr>
        <w:t xml:space="preserve"> </w:t>
      </w:r>
      <w:r w:rsidR="00CE0ACA" w:rsidRPr="00C10737">
        <w:rPr>
          <w:sz w:val="24"/>
          <w:szCs w:val="24"/>
        </w:rPr>
        <w:t>млн</w:t>
      </w:r>
      <w:r w:rsidR="00C117CF" w:rsidRPr="00C10737">
        <w:rPr>
          <w:sz w:val="24"/>
          <w:szCs w:val="24"/>
        </w:rPr>
        <w:t>.</w:t>
      </w:r>
      <w:r w:rsidR="00CE0ACA" w:rsidRPr="00C10737">
        <w:rPr>
          <w:sz w:val="24"/>
          <w:szCs w:val="24"/>
        </w:rPr>
        <w:t xml:space="preserve"> руб.</w:t>
      </w:r>
    </w:p>
    <w:p w:rsidR="006D52FA" w:rsidRPr="00C10737" w:rsidRDefault="00CD28AE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 </w:t>
      </w:r>
      <w:r w:rsidR="006D52FA" w:rsidRPr="00C10737">
        <w:rPr>
          <w:sz w:val="24"/>
          <w:szCs w:val="24"/>
        </w:rPr>
        <w:t xml:space="preserve">В условиях сложившихся тенденций развития экономики </w:t>
      </w:r>
      <w:r w:rsidR="004E68C9" w:rsidRPr="00C10737">
        <w:rPr>
          <w:sz w:val="24"/>
          <w:szCs w:val="24"/>
        </w:rPr>
        <w:t>округа</w:t>
      </w:r>
      <w:r w:rsidR="006D52FA" w:rsidRPr="00C10737">
        <w:rPr>
          <w:sz w:val="24"/>
          <w:szCs w:val="24"/>
        </w:rPr>
        <w:t xml:space="preserve"> формирование основных направлений бюджетной и налоговой политики и проекта </w:t>
      </w:r>
      <w:r w:rsidR="001612E1">
        <w:rPr>
          <w:sz w:val="24"/>
          <w:szCs w:val="24"/>
        </w:rPr>
        <w:t xml:space="preserve"> </w:t>
      </w:r>
      <w:bookmarkStart w:id="4" w:name="_GoBack"/>
      <w:bookmarkEnd w:id="4"/>
      <w:r w:rsidR="006D52FA" w:rsidRPr="00C10737">
        <w:rPr>
          <w:sz w:val="24"/>
          <w:szCs w:val="24"/>
        </w:rPr>
        <w:t xml:space="preserve"> бюджета на 202</w:t>
      </w:r>
      <w:r w:rsidR="00C55A2B" w:rsidRPr="00C10737">
        <w:rPr>
          <w:sz w:val="24"/>
          <w:szCs w:val="24"/>
        </w:rPr>
        <w:t>6</w:t>
      </w:r>
      <w:r w:rsidR="00C117CF" w:rsidRPr="00C10737">
        <w:rPr>
          <w:sz w:val="24"/>
          <w:szCs w:val="24"/>
        </w:rPr>
        <w:t xml:space="preserve"> </w:t>
      </w:r>
      <w:r w:rsidR="006D52FA" w:rsidRPr="00C10737">
        <w:rPr>
          <w:sz w:val="24"/>
          <w:szCs w:val="24"/>
        </w:rPr>
        <w:t>год и плановый период 202</w:t>
      </w:r>
      <w:r w:rsidR="00C55A2B" w:rsidRPr="00C10737">
        <w:rPr>
          <w:sz w:val="24"/>
          <w:szCs w:val="24"/>
        </w:rPr>
        <w:t>7</w:t>
      </w:r>
      <w:r w:rsidR="006D52FA" w:rsidRPr="00C10737">
        <w:rPr>
          <w:sz w:val="24"/>
          <w:szCs w:val="24"/>
        </w:rPr>
        <w:t xml:space="preserve"> и 202</w:t>
      </w:r>
      <w:r w:rsidR="00C55A2B" w:rsidRPr="00C10737">
        <w:rPr>
          <w:sz w:val="24"/>
          <w:szCs w:val="24"/>
        </w:rPr>
        <w:t>8</w:t>
      </w:r>
      <w:r w:rsidR="00C117CF" w:rsidRPr="00C10737">
        <w:rPr>
          <w:sz w:val="24"/>
          <w:szCs w:val="24"/>
        </w:rPr>
        <w:t xml:space="preserve"> </w:t>
      </w:r>
      <w:r w:rsidR="006D52FA" w:rsidRPr="00C10737">
        <w:rPr>
          <w:sz w:val="24"/>
          <w:szCs w:val="24"/>
        </w:rPr>
        <w:t xml:space="preserve">годов осуществлено на основе </w:t>
      </w:r>
      <w:r w:rsidR="00C55A2B" w:rsidRPr="00C10737">
        <w:rPr>
          <w:sz w:val="24"/>
          <w:szCs w:val="24"/>
        </w:rPr>
        <w:t>консервати</w:t>
      </w:r>
      <w:r w:rsidR="00140025" w:rsidRPr="00C10737">
        <w:rPr>
          <w:sz w:val="24"/>
          <w:szCs w:val="24"/>
        </w:rPr>
        <w:t>в</w:t>
      </w:r>
      <w:r w:rsidR="00C55A2B" w:rsidRPr="00C10737">
        <w:rPr>
          <w:sz w:val="24"/>
          <w:szCs w:val="24"/>
        </w:rPr>
        <w:t xml:space="preserve">ного </w:t>
      </w:r>
      <w:r w:rsidR="006D52FA" w:rsidRPr="00C10737">
        <w:rPr>
          <w:sz w:val="24"/>
          <w:szCs w:val="24"/>
        </w:rPr>
        <w:t xml:space="preserve">базового варианта Прогноза социально-экономического развития Киренского </w:t>
      </w:r>
      <w:r w:rsidR="00DD2D7A" w:rsidRPr="00C10737">
        <w:rPr>
          <w:sz w:val="24"/>
          <w:szCs w:val="24"/>
        </w:rPr>
        <w:t xml:space="preserve">округа </w:t>
      </w:r>
      <w:r w:rsidR="006D52FA" w:rsidRPr="00C10737">
        <w:rPr>
          <w:sz w:val="24"/>
          <w:szCs w:val="24"/>
        </w:rPr>
        <w:t xml:space="preserve"> на 202</w:t>
      </w:r>
      <w:r w:rsidR="00C55A2B" w:rsidRPr="00C10737">
        <w:rPr>
          <w:sz w:val="24"/>
          <w:szCs w:val="24"/>
        </w:rPr>
        <w:t>6</w:t>
      </w:r>
      <w:r w:rsidR="00C117CF" w:rsidRPr="00C10737">
        <w:rPr>
          <w:sz w:val="24"/>
          <w:szCs w:val="24"/>
        </w:rPr>
        <w:t xml:space="preserve"> </w:t>
      </w:r>
      <w:r w:rsidR="006D52FA" w:rsidRPr="00C10737">
        <w:rPr>
          <w:sz w:val="24"/>
          <w:szCs w:val="24"/>
        </w:rPr>
        <w:t xml:space="preserve">год </w:t>
      </w:r>
      <w:r w:rsidR="009968D3" w:rsidRPr="00C10737">
        <w:rPr>
          <w:sz w:val="24"/>
          <w:szCs w:val="24"/>
        </w:rPr>
        <w:t xml:space="preserve">и </w:t>
      </w:r>
      <w:r w:rsidR="006D52FA" w:rsidRPr="00C10737">
        <w:rPr>
          <w:sz w:val="24"/>
          <w:szCs w:val="24"/>
        </w:rPr>
        <w:t xml:space="preserve"> плановый период.</w:t>
      </w:r>
    </w:p>
    <w:p w:rsidR="00864317" w:rsidRPr="00C10737" w:rsidRDefault="00864317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  Учитывая необходимость эффективного и рационального использования имеющихся финансовых ресурсов, при планировании расходов и формировании  их структуры  на ближайшую перспективу будет продолжена концентрация средств внутри направлений </w:t>
      </w:r>
      <w:r w:rsidRPr="00C10737">
        <w:rPr>
          <w:sz w:val="24"/>
          <w:szCs w:val="24"/>
        </w:rPr>
        <w:lastRenderedPageBreak/>
        <w:t>расходов, в том числе в образовании</w:t>
      </w:r>
      <w:proofErr w:type="gramStart"/>
      <w:r w:rsidRPr="00C10737">
        <w:rPr>
          <w:sz w:val="24"/>
          <w:szCs w:val="24"/>
        </w:rPr>
        <w:t xml:space="preserve"> ,</w:t>
      </w:r>
      <w:proofErr w:type="gramEnd"/>
      <w:r w:rsidRPr="00C10737">
        <w:rPr>
          <w:sz w:val="24"/>
          <w:szCs w:val="24"/>
        </w:rPr>
        <w:t xml:space="preserve"> в связи  с прогнозируемым финансированием на уровне округа </w:t>
      </w:r>
      <w:r w:rsidR="00C117CF" w:rsidRPr="00C10737">
        <w:rPr>
          <w:sz w:val="24"/>
          <w:szCs w:val="24"/>
        </w:rPr>
        <w:t>вспомогательного</w:t>
      </w:r>
      <w:r w:rsidRPr="00C10737">
        <w:rPr>
          <w:sz w:val="24"/>
          <w:szCs w:val="24"/>
        </w:rPr>
        <w:t xml:space="preserve"> персонала, начиная с 2027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года</w:t>
      </w:r>
    </w:p>
    <w:p w:rsidR="00CC2B1C" w:rsidRPr="00C10737" w:rsidRDefault="00DD2D7A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Преемственность задач планового периода сохраняется с учетом новых реалий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и изменений бюджетного законодательства Рос</w:t>
      </w:r>
      <w:r w:rsidR="00C117CF" w:rsidRPr="00C10737">
        <w:rPr>
          <w:sz w:val="24"/>
          <w:szCs w:val="24"/>
        </w:rPr>
        <w:t>с</w:t>
      </w:r>
      <w:r w:rsidRPr="00C10737">
        <w:rPr>
          <w:sz w:val="24"/>
          <w:szCs w:val="24"/>
        </w:rPr>
        <w:t>ийской Федерации.</w:t>
      </w:r>
      <w:r w:rsidR="006D52FA" w:rsidRPr="00C10737">
        <w:rPr>
          <w:sz w:val="24"/>
          <w:szCs w:val="24"/>
        </w:rPr>
        <w:t xml:space="preserve"> </w:t>
      </w:r>
    </w:p>
    <w:p w:rsidR="005B18FD" w:rsidRPr="00C10737" w:rsidRDefault="00464FC2">
      <w:pPr>
        <w:pStyle w:val="a3"/>
        <w:spacing w:before="466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В предстоящий трехлетний период 20</w:t>
      </w:r>
      <w:r w:rsidR="0098245F" w:rsidRPr="00C10737">
        <w:rPr>
          <w:sz w:val="24"/>
          <w:szCs w:val="24"/>
        </w:rPr>
        <w:t>2</w:t>
      </w:r>
      <w:r w:rsidR="00DD2D7A" w:rsidRPr="00C10737">
        <w:rPr>
          <w:sz w:val="24"/>
          <w:szCs w:val="24"/>
        </w:rPr>
        <w:t>6</w:t>
      </w:r>
      <w:r w:rsidRPr="00C10737">
        <w:rPr>
          <w:sz w:val="24"/>
          <w:szCs w:val="24"/>
        </w:rPr>
        <w:t>-20</w:t>
      </w:r>
      <w:r w:rsidR="000F4FE3" w:rsidRPr="00C10737">
        <w:rPr>
          <w:sz w:val="24"/>
          <w:szCs w:val="24"/>
        </w:rPr>
        <w:t>2</w:t>
      </w:r>
      <w:r w:rsidR="00DD2D7A" w:rsidRPr="00C10737">
        <w:rPr>
          <w:sz w:val="24"/>
          <w:szCs w:val="24"/>
        </w:rPr>
        <w:t>8</w:t>
      </w:r>
      <w:r w:rsidRPr="00C10737">
        <w:rPr>
          <w:sz w:val="24"/>
          <w:szCs w:val="24"/>
        </w:rPr>
        <w:t xml:space="preserve"> годов основными задачами бюджетной и налоговой политики являются:</w:t>
      </w:r>
    </w:p>
    <w:p w:rsidR="005B18FD" w:rsidRPr="00C10737" w:rsidRDefault="009F0E35" w:rsidP="009F0E35">
      <w:pPr>
        <w:pStyle w:val="a3"/>
        <w:tabs>
          <w:tab w:val="left" w:pos="906"/>
        </w:tabs>
        <w:spacing w:before="0" w:after="0"/>
        <w:ind w:right="20" w:firstLine="0"/>
        <w:rPr>
          <w:sz w:val="24"/>
          <w:szCs w:val="24"/>
        </w:rPr>
      </w:pPr>
      <w:r w:rsidRPr="00C10737">
        <w:rPr>
          <w:sz w:val="24"/>
          <w:szCs w:val="24"/>
        </w:rPr>
        <w:t xml:space="preserve">    </w:t>
      </w:r>
      <w:r w:rsidR="00464FC2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 xml:space="preserve">   -в области бюджетной политики </w:t>
      </w:r>
      <w:r w:rsidR="00A60149" w:rsidRPr="00C10737">
        <w:rPr>
          <w:sz w:val="24"/>
          <w:szCs w:val="24"/>
        </w:rPr>
        <w:t xml:space="preserve">должны быть точность планирования и исполнения бюджета, обеспечение должного уровня прозрачности (открытости) этапов бюджетного процесса. </w:t>
      </w:r>
      <w:r w:rsidRPr="00C10737">
        <w:rPr>
          <w:sz w:val="24"/>
          <w:szCs w:val="24"/>
        </w:rPr>
        <w:t xml:space="preserve"> Б</w:t>
      </w:r>
      <w:r w:rsidR="00464FC2" w:rsidRPr="00C10737">
        <w:rPr>
          <w:sz w:val="24"/>
          <w:szCs w:val="24"/>
        </w:rPr>
        <w:t xml:space="preserve">юджетная политика </w:t>
      </w:r>
      <w:r w:rsidR="00DD2D7A" w:rsidRPr="00C10737">
        <w:rPr>
          <w:sz w:val="24"/>
          <w:szCs w:val="24"/>
        </w:rPr>
        <w:t xml:space="preserve">Киренского </w:t>
      </w:r>
      <w:r w:rsidR="00464FC2" w:rsidRPr="00C10737">
        <w:rPr>
          <w:sz w:val="24"/>
          <w:szCs w:val="24"/>
        </w:rPr>
        <w:t xml:space="preserve">муниципального </w:t>
      </w:r>
      <w:r w:rsidR="00DD2D7A" w:rsidRPr="00C10737">
        <w:rPr>
          <w:sz w:val="24"/>
          <w:szCs w:val="24"/>
        </w:rPr>
        <w:t>округа</w:t>
      </w:r>
      <w:r w:rsidR="00464FC2" w:rsidRPr="00C10737">
        <w:rPr>
          <w:sz w:val="24"/>
          <w:szCs w:val="24"/>
        </w:rPr>
        <w:t xml:space="preserve"> должна строит</w:t>
      </w:r>
      <w:r w:rsidR="00C117CF" w:rsidRPr="00C10737">
        <w:rPr>
          <w:sz w:val="24"/>
          <w:szCs w:val="24"/>
        </w:rPr>
        <w:t>ь</w:t>
      </w:r>
      <w:r w:rsidR="00464FC2" w:rsidRPr="00C10737">
        <w:rPr>
          <w:sz w:val="24"/>
          <w:szCs w:val="24"/>
        </w:rPr>
        <w:t>ся с учетом все более взвешенных подходов по прогнозированию доходов, финансовому обеспечению действующих</w:t>
      </w:r>
      <w:r w:rsidR="00464FC2" w:rsidRPr="00C10737">
        <w:rPr>
          <w:rStyle w:val="a6"/>
          <w:sz w:val="24"/>
          <w:szCs w:val="24"/>
        </w:rPr>
        <w:t xml:space="preserve"> </w:t>
      </w:r>
      <w:r w:rsidR="00464FC2" w:rsidRPr="00C10737">
        <w:rPr>
          <w:rStyle w:val="a6"/>
          <w:b w:val="0"/>
          <w:sz w:val="24"/>
          <w:szCs w:val="24"/>
        </w:rPr>
        <w:t>и</w:t>
      </w:r>
      <w:r w:rsidR="00464FC2" w:rsidRPr="00C10737">
        <w:rPr>
          <w:rStyle w:val="a6"/>
          <w:sz w:val="24"/>
          <w:szCs w:val="24"/>
        </w:rPr>
        <w:t xml:space="preserve"> </w:t>
      </w:r>
      <w:r w:rsidR="00464FC2" w:rsidRPr="00C10737">
        <w:rPr>
          <w:sz w:val="24"/>
          <w:szCs w:val="24"/>
        </w:rPr>
        <w:t>принятию новых расходных обязательств;</w:t>
      </w:r>
    </w:p>
    <w:p w:rsidR="005B18FD" w:rsidRPr="00C10737" w:rsidRDefault="00464FC2">
      <w:pPr>
        <w:pStyle w:val="a3"/>
        <w:spacing w:before="0" w:after="0"/>
        <w:ind w:left="20" w:right="2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>-в области налоговой политики</w:t>
      </w:r>
      <w:r w:rsidR="00DA28A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 xml:space="preserve"> принятие действенных мер по увеличению доходной базы </w:t>
      </w:r>
      <w:r w:rsidR="00DD2D7A" w:rsidRPr="00C10737">
        <w:rPr>
          <w:sz w:val="24"/>
          <w:szCs w:val="24"/>
        </w:rPr>
        <w:t xml:space="preserve">Киренского </w:t>
      </w:r>
      <w:r w:rsidRPr="00C10737">
        <w:rPr>
          <w:sz w:val="24"/>
          <w:szCs w:val="24"/>
        </w:rPr>
        <w:t xml:space="preserve">муниципального </w:t>
      </w:r>
      <w:r w:rsidR="00DD2D7A" w:rsidRPr="00C10737">
        <w:rPr>
          <w:sz w:val="24"/>
          <w:szCs w:val="24"/>
        </w:rPr>
        <w:t>округа</w:t>
      </w:r>
      <w:r w:rsidRPr="00C10737">
        <w:rPr>
          <w:sz w:val="24"/>
          <w:szCs w:val="24"/>
        </w:rPr>
        <w:t xml:space="preserve"> для обеспечения сбалансированности  бюджета </w:t>
      </w:r>
      <w:r w:rsidR="00DD2D7A" w:rsidRPr="00C10737">
        <w:rPr>
          <w:sz w:val="24"/>
          <w:szCs w:val="24"/>
        </w:rPr>
        <w:t>округа</w:t>
      </w:r>
      <w:r w:rsidRPr="00C10737">
        <w:rPr>
          <w:sz w:val="24"/>
          <w:szCs w:val="24"/>
        </w:rPr>
        <w:t xml:space="preserve"> и поддержка инвестиционной деятельности. Необходимо при этом соблюсти приемлемое соотношение между сохранением бюджетной устойчивости с одной стороны, и поддержкой предпринимательской и инвестиционной активности, с другой стороны.</w:t>
      </w:r>
    </w:p>
    <w:p w:rsidR="00A66B79" w:rsidRPr="00C10737" w:rsidRDefault="00464FC2" w:rsidP="00A66B79">
      <w:pPr>
        <w:pStyle w:val="a3"/>
        <w:spacing w:before="0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В целях увеличения доходной базы</w:t>
      </w:r>
      <w:r w:rsidR="00E17798" w:rsidRPr="00C10737">
        <w:rPr>
          <w:sz w:val="24"/>
          <w:szCs w:val="24"/>
        </w:rPr>
        <w:t xml:space="preserve"> Киренского </w:t>
      </w:r>
      <w:r w:rsidRPr="00C10737">
        <w:rPr>
          <w:sz w:val="24"/>
          <w:szCs w:val="24"/>
        </w:rPr>
        <w:t xml:space="preserve"> муниципального </w:t>
      </w:r>
      <w:r w:rsidR="00E17798" w:rsidRPr="00C10737">
        <w:rPr>
          <w:sz w:val="24"/>
          <w:szCs w:val="24"/>
        </w:rPr>
        <w:t>округа</w:t>
      </w:r>
      <w:r w:rsidR="002E1E81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в среднесрочной перспективе будут реализованы следующие мероприятия:</w:t>
      </w:r>
    </w:p>
    <w:p w:rsidR="00DA28AF" w:rsidRPr="00C10737" w:rsidRDefault="00A66B79" w:rsidP="00DA28AF">
      <w:pPr>
        <w:pStyle w:val="a3"/>
        <w:spacing w:before="0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-</w:t>
      </w:r>
      <w:r w:rsidR="00464FC2" w:rsidRPr="00C10737">
        <w:rPr>
          <w:sz w:val="24"/>
          <w:szCs w:val="24"/>
        </w:rPr>
        <w:t xml:space="preserve">повышение эффективности использования муниципальной собственности за счет дальнейшей по мере готовности приватизации имущества, не предназначенного для выполнения функций (полномочий) </w:t>
      </w:r>
      <w:r w:rsidR="00E17798" w:rsidRPr="00C10737">
        <w:rPr>
          <w:sz w:val="24"/>
          <w:szCs w:val="24"/>
        </w:rPr>
        <w:t xml:space="preserve"> Киренского </w:t>
      </w:r>
      <w:r w:rsidR="00464FC2" w:rsidRPr="00C10737">
        <w:rPr>
          <w:sz w:val="24"/>
          <w:szCs w:val="24"/>
        </w:rPr>
        <w:t xml:space="preserve">муниципального </w:t>
      </w:r>
      <w:r w:rsidR="00E17798" w:rsidRPr="00C10737">
        <w:rPr>
          <w:sz w:val="24"/>
          <w:szCs w:val="24"/>
        </w:rPr>
        <w:t>округа</w:t>
      </w:r>
      <w:r w:rsidR="00DA28AF" w:rsidRPr="00C10737">
        <w:rPr>
          <w:sz w:val="24"/>
          <w:szCs w:val="24"/>
        </w:rPr>
        <w:t>.</w:t>
      </w:r>
      <w:r w:rsidR="00464FC2" w:rsidRPr="00C10737">
        <w:rPr>
          <w:sz w:val="24"/>
          <w:szCs w:val="24"/>
        </w:rPr>
        <w:t xml:space="preserve"> </w:t>
      </w:r>
    </w:p>
    <w:p w:rsidR="005B18FD" w:rsidRPr="00C10737" w:rsidRDefault="00DA28AF" w:rsidP="00DA28AF">
      <w:pPr>
        <w:pStyle w:val="a3"/>
        <w:spacing w:before="0" w:after="0"/>
        <w:ind w:left="20" w:right="20"/>
        <w:rPr>
          <w:sz w:val="24"/>
          <w:szCs w:val="24"/>
        </w:rPr>
      </w:pPr>
      <w:proofErr w:type="gramStart"/>
      <w:r w:rsidRPr="00C10737">
        <w:rPr>
          <w:sz w:val="24"/>
          <w:szCs w:val="24"/>
        </w:rPr>
        <w:t>-</w:t>
      </w:r>
      <w:r w:rsidR="00464FC2" w:rsidRPr="00C10737">
        <w:rPr>
          <w:sz w:val="24"/>
          <w:szCs w:val="24"/>
        </w:rPr>
        <w:t>выявление юридических лиц и индивидуальных предпринимателей, выплачивающих работникам заработную плату ниже минимального размера оплаты труда</w:t>
      </w:r>
      <w:r w:rsidR="0001353B" w:rsidRPr="00C10737">
        <w:rPr>
          <w:sz w:val="24"/>
          <w:szCs w:val="24"/>
        </w:rPr>
        <w:t>,</w:t>
      </w:r>
      <w:r w:rsidR="00464FC2" w:rsidRPr="00C10737">
        <w:rPr>
          <w:sz w:val="24"/>
          <w:szCs w:val="24"/>
        </w:rPr>
        <w:t xml:space="preserve">  имеющих задолженность по налогам и сборам, с последующим рассмотрение</w:t>
      </w:r>
      <w:r w:rsidR="00A12FC8" w:rsidRPr="00C10737">
        <w:rPr>
          <w:sz w:val="24"/>
          <w:szCs w:val="24"/>
        </w:rPr>
        <w:t>м</w:t>
      </w:r>
      <w:r w:rsidR="00464FC2" w:rsidRPr="00C10737">
        <w:rPr>
          <w:sz w:val="24"/>
          <w:szCs w:val="24"/>
        </w:rPr>
        <w:t xml:space="preserve"> материалов на заседаниях межведомственной комиссии по легализаци</w:t>
      </w:r>
      <w:r w:rsidRPr="00C10737">
        <w:rPr>
          <w:sz w:val="24"/>
          <w:szCs w:val="24"/>
        </w:rPr>
        <w:t>и</w:t>
      </w:r>
      <w:r w:rsidR="00464FC2" w:rsidRPr="00C10737">
        <w:rPr>
          <w:sz w:val="24"/>
          <w:szCs w:val="24"/>
        </w:rPr>
        <w:t xml:space="preserve"> «</w:t>
      </w:r>
      <w:r w:rsidRPr="00C10737">
        <w:rPr>
          <w:sz w:val="24"/>
          <w:szCs w:val="24"/>
        </w:rPr>
        <w:t>серой</w:t>
      </w:r>
      <w:r w:rsidR="00464FC2" w:rsidRPr="00C10737">
        <w:rPr>
          <w:sz w:val="24"/>
          <w:szCs w:val="24"/>
        </w:rPr>
        <w:t>» заработной платы, обеспечению своевременного и полного внесения налогов и других обязательных платежей в бюджеты всех уровней пр</w:t>
      </w:r>
      <w:r w:rsidRPr="00C10737">
        <w:rPr>
          <w:sz w:val="24"/>
          <w:szCs w:val="24"/>
        </w:rPr>
        <w:t>и</w:t>
      </w:r>
      <w:r w:rsidR="00464FC2" w:rsidRPr="00C10737">
        <w:rPr>
          <w:sz w:val="24"/>
          <w:szCs w:val="24"/>
        </w:rPr>
        <w:t xml:space="preserve"> администрации</w:t>
      </w:r>
      <w:r w:rsidR="00E17798" w:rsidRPr="00C10737">
        <w:rPr>
          <w:sz w:val="24"/>
          <w:szCs w:val="24"/>
        </w:rPr>
        <w:t xml:space="preserve"> Киренского </w:t>
      </w:r>
      <w:r w:rsidR="00464FC2" w:rsidRPr="00C10737">
        <w:rPr>
          <w:sz w:val="24"/>
          <w:szCs w:val="24"/>
        </w:rPr>
        <w:t xml:space="preserve"> муниципального </w:t>
      </w:r>
      <w:r w:rsidR="00E17798" w:rsidRPr="00C10737">
        <w:rPr>
          <w:sz w:val="24"/>
          <w:szCs w:val="24"/>
        </w:rPr>
        <w:t>округа</w:t>
      </w:r>
      <w:r w:rsidR="00464FC2" w:rsidRPr="00C10737">
        <w:rPr>
          <w:sz w:val="24"/>
          <w:szCs w:val="24"/>
        </w:rPr>
        <w:t>;</w:t>
      </w:r>
      <w:proofErr w:type="gramEnd"/>
    </w:p>
    <w:p w:rsidR="005B18FD" w:rsidRPr="00C10737" w:rsidRDefault="00464FC2" w:rsidP="00A60149">
      <w:pPr>
        <w:pStyle w:val="a3"/>
        <w:numPr>
          <w:ilvl w:val="0"/>
          <w:numId w:val="2"/>
        </w:numPr>
        <w:tabs>
          <w:tab w:val="left" w:pos="913"/>
        </w:tabs>
        <w:spacing w:before="0" w:after="0"/>
        <w:ind w:left="20" w:right="2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>совершенствование порядка определения цены и оплаты за земельные участки, находящиеся в собственности</w:t>
      </w:r>
      <w:r w:rsidR="00E17798" w:rsidRPr="00C10737">
        <w:rPr>
          <w:sz w:val="24"/>
          <w:szCs w:val="24"/>
        </w:rPr>
        <w:t xml:space="preserve"> Киренского </w:t>
      </w:r>
      <w:r w:rsidRPr="00C10737">
        <w:rPr>
          <w:sz w:val="24"/>
          <w:szCs w:val="24"/>
        </w:rPr>
        <w:t xml:space="preserve"> муниципального </w:t>
      </w:r>
      <w:r w:rsidR="00E17798" w:rsidRPr="00C10737">
        <w:rPr>
          <w:sz w:val="24"/>
          <w:szCs w:val="24"/>
        </w:rPr>
        <w:t>округа</w:t>
      </w:r>
      <w:r w:rsidRPr="00C10737">
        <w:rPr>
          <w:sz w:val="24"/>
          <w:szCs w:val="24"/>
        </w:rPr>
        <w:t xml:space="preserve"> государственная собственность на которые не разграничена, для граждан и юридических лиц, имеющих в собственности</w:t>
      </w:r>
      <w:r w:rsidR="00A60149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 xml:space="preserve">здания, строения, сооружения, </w:t>
      </w:r>
      <w:r w:rsidR="00DA28AF" w:rsidRPr="00C10737">
        <w:rPr>
          <w:sz w:val="24"/>
          <w:szCs w:val="24"/>
        </w:rPr>
        <w:t>расположенн</w:t>
      </w:r>
      <w:r w:rsidR="00EB2A1D" w:rsidRPr="00C10737">
        <w:rPr>
          <w:sz w:val="24"/>
          <w:szCs w:val="24"/>
        </w:rPr>
        <w:t>ы</w:t>
      </w:r>
      <w:r w:rsidR="00DA28AF" w:rsidRPr="00C10737">
        <w:rPr>
          <w:sz w:val="24"/>
          <w:szCs w:val="24"/>
        </w:rPr>
        <w:t xml:space="preserve">е </w:t>
      </w:r>
      <w:r w:rsidRPr="00C10737">
        <w:rPr>
          <w:sz w:val="24"/>
          <w:szCs w:val="24"/>
        </w:rPr>
        <w:t xml:space="preserve"> на таких земельных участках;</w:t>
      </w:r>
    </w:p>
    <w:p w:rsidR="005B18FD" w:rsidRPr="00C10737" w:rsidRDefault="00464FC2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>- выявление юридических и физических лиц, использующих земельные участки без правоустанавливающих документов;</w:t>
      </w:r>
    </w:p>
    <w:p w:rsidR="00320614" w:rsidRPr="00C10737" w:rsidRDefault="00C70763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>Продолжен</w:t>
      </w:r>
      <w:r w:rsidR="00320614" w:rsidRPr="00C10737">
        <w:rPr>
          <w:sz w:val="24"/>
          <w:szCs w:val="24"/>
        </w:rPr>
        <w:t xml:space="preserve"> контрол</w:t>
      </w:r>
      <w:r w:rsidR="0001353B" w:rsidRPr="00C10737">
        <w:rPr>
          <w:sz w:val="24"/>
          <w:szCs w:val="24"/>
        </w:rPr>
        <w:t>ь</w:t>
      </w:r>
      <w:r w:rsidR="00320614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 xml:space="preserve"> </w:t>
      </w:r>
      <w:r w:rsidR="00320614" w:rsidRPr="00C10737">
        <w:rPr>
          <w:sz w:val="24"/>
          <w:szCs w:val="24"/>
        </w:rPr>
        <w:t>по увеличению пл</w:t>
      </w:r>
      <w:r w:rsidR="00DF6CC4" w:rsidRPr="00C10737">
        <w:rPr>
          <w:sz w:val="24"/>
          <w:szCs w:val="24"/>
        </w:rPr>
        <w:t>а</w:t>
      </w:r>
      <w:r w:rsidR="00320614" w:rsidRPr="00C10737">
        <w:rPr>
          <w:sz w:val="24"/>
          <w:szCs w:val="24"/>
        </w:rPr>
        <w:t>тежей организаций лесной отрасли, налоговая отдача которой не соответствовала позициям района как лесной территории.</w:t>
      </w:r>
    </w:p>
    <w:p w:rsidR="00320614" w:rsidRPr="00C10737" w:rsidRDefault="002449F4">
      <w:pPr>
        <w:pStyle w:val="a3"/>
        <w:spacing w:before="0" w:after="0"/>
        <w:ind w:right="40"/>
        <w:rPr>
          <w:rFonts w:ascii="Arial Unicode MS" w:hAnsi="Arial Unicode MS" w:cs="Arial Unicode MS"/>
          <w:sz w:val="24"/>
          <w:szCs w:val="24"/>
        </w:rPr>
      </w:pPr>
      <w:proofErr w:type="gramStart"/>
      <w:r w:rsidRPr="00C10737">
        <w:rPr>
          <w:sz w:val="24"/>
          <w:szCs w:val="24"/>
        </w:rPr>
        <w:t xml:space="preserve">В лесной и других отраслях экономики особое внимание будет уделяться борьбе с неформальной занятостью и серыми схемами выплаты заработной платы </w:t>
      </w:r>
      <w:r w:rsidR="00AE64FB" w:rsidRPr="00C10737">
        <w:rPr>
          <w:sz w:val="24"/>
          <w:szCs w:val="24"/>
        </w:rPr>
        <w:t>н</w:t>
      </w:r>
      <w:r w:rsidRPr="00C10737">
        <w:rPr>
          <w:sz w:val="24"/>
          <w:szCs w:val="24"/>
        </w:rPr>
        <w:t>алогоплательщик</w:t>
      </w:r>
      <w:r w:rsidR="002E1E81" w:rsidRPr="00C10737">
        <w:rPr>
          <w:sz w:val="24"/>
          <w:szCs w:val="24"/>
        </w:rPr>
        <w:t>ами</w:t>
      </w:r>
      <w:r w:rsidRPr="00C10737">
        <w:rPr>
          <w:sz w:val="24"/>
          <w:szCs w:val="24"/>
        </w:rPr>
        <w:t>, которые в отсутствие отчислений налога на доходы физических лиц</w:t>
      </w:r>
      <w:r w:rsidR="00320614" w:rsidRPr="00C10737">
        <w:rPr>
          <w:sz w:val="24"/>
          <w:szCs w:val="24"/>
        </w:rPr>
        <w:t xml:space="preserve">  </w:t>
      </w:r>
      <w:r w:rsidRPr="00C10737">
        <w:rPr>
          <w:sz w:val="24"/>
          <w:szCs w:val="24"/>
        </w:rPr>
        <w:t xml:space="preserve"> уплачивают значительные суммы налогов с полученной прибыли, доходов, свидетельствующих об осуществлении предпринимательской деятельности, в которой, как правило, задействована наемная сила </w:t>
      </w:r>
      <w:proofErr w:type="gramEnd"/>
    </w:p>
    <w:p w:rsidR="005B18FD" w:rsidRPr="00C10737" w:rsidRDefault="00464FC2">
      <w:pPr>
        <w:pStyle w:val="a3"/>
        <w:spacing w:before="0" w:after="0"/>
        <w:ind w:right="40"/>
        <w:rPr>
          <w:rFonts w:ascii="Arial Unicode MS" w:hAnsi="Arial Unicode MS" w:cs="Arial Unicode MS"/>
          <w:sz w:val="24"/>
          <w:szCs w:val="24"/>
        </w:rPr>
      </w:pPr>
      <w:proofErr w:type="gramStart"/>
      <w:r w:rsidRPr="00C10737">
        <w:rPr>
          <w:sz w:val="24"/>
          <w:szCs w:val="24"/>
        </w:rPr>
        <w:t>В 20</w:t>
      </w:r>
      <w:r w:rsidR="0098245F" w:rsidRPr="00C10737">
        <w:rPr>
          <w:sz w:val="24"/>
          <w:szCs w:val="24"/>
        </w:rPr>
        <w:t>2</w:t>
      </w:r>
      <w:r w:rsidR="00E17798" w:rsidRPr="00C10737">
        <w:rPr>
          <w:sz w:val="24"/>
          <w:szCs w:val="24"/>
        </w:rPr>
        <w:t>6</w:t>
      </w:r>
      <w:r w:rsidRPr="00C10737">
        <w:rPr>
          <w:sz w:val="24"/>
          <w:szCs w:val="24"/>
        </w:rPr>
        <w:t>-20</w:t>
      </w:r>
      <w:r w:rsidR="009F0E35" w:rsidRPr="00C10737">
        <w:rPr>
          <w:sz w:val="24"/>
          <w:szCs w:val="24"/>
        </w:rPr>
        <w:t>2</w:t>
      </w:r>
      <w:r w:rsidR="00E17798" w:rsidRPr="00C10737">
        <w:rPr>
          <w:sz w:val="24"/>
          <w:szCs w:val="24"/>
        </w:rPr>
        <w:t>8</w:t>
      </w:r>
      <w:r w:rsidRPr="00C10737">
        <w:rPr>
          <w:sz w:val="24"/>
          <w:szCs w:val="24"/>
        </w:rPr>
        <w:t xml:space="preserve"> годах приоритеты бюджетной политики будут направлен</w:t>
      </w:r>
      <w:r w:rsidR="00A12FC8" w:rsidRPr="00C10737">
        <w:rPr>
          <w:sz w:val="24"/>
          <w:szCs w:val="24"/>
        </w:rPr>
        <w:t>ы</w:t>
      </w:r>
      <w:r w:rsidRPr="00C10737">
        <w:rPr>
          <w:sz w:val="24"/>
          <w:szCs w:val="24"/>
        </w:rPr>
        <w:t xml:space="preserve">: на обеспечение потребностей граждан </w:t>
      </w:r>
      <w:r w:rsidR="00E17798" w:rsidRPr="00C10737">
        <w:rPr>
          <w:sz w:val="24"/>
          <w:szCs w:val="24"/>
        </w:rPr>
        <w:t xml:space="preserve">Киренского </w:t>
      </w:r>
      <w:r w:rsidRPr="00C10737">
        <w:rPr>
          <w:sz w:val="24"/>
          <w:szCs w:val="24"/>
        </w:rPr>
        <w:t xml:space="preserve">муниципального </w:t>
      </w:r>
      <w:r w:rsidR="00E17798" w:rsidRPr="00C10737">
        <w:rPr>
          <w:sz w:val="24"/>
          <w:szCs w:val="24"/>
        </w:rPr>
        <w:t>округа</w:t>
      </w:r>
      <w:r w:rsidRPr="00C10737">
        <w:rPr>
          <w:sz w:val="24"/>
          <w:szCs w:val="24"/>
        </w:rPr>
        <w:t xml:space="preserve"> в муниципальных услугах, повышение их доступности </w:t>
      </w:r>
      <w:r w:rsidRPr="00C10737">
        <w:rPr>
          <w:sz w:val="24"/>
          <w:szCs w:val="24"/>
          <w:lang w:eastAsia="en-US"/>
        </w:rPr>
        <w:t xml:space="preserve"> </w:t>
      </w:r>
      <w:r w:rsidRPr="00C10737">
        <w:rPr>
          <w:sz w:val="24"/>
          <w:szCs w:val="24"/>
        </w:rPr>
        <w:t xml:space="preserve">качества, реализацию долгосрочных целей </w:t>
      </w:r>
      <w:r w:rsidRPr="00C10737">
        <w:rPr>
          <w:sz w:val="24"/>
          <w:szCs w:val="24"/>
        </w:rPr>
        <w:lastRenderedPageBreak/>
        <w:t xml:space="preserve">социально-экономического развития </w:t>
      </w:r>
      <w:r w:rsidR="00E17798" w:rsidRPr="00C10737">
        <w:rPr>
          <w:sz w:val="24"/>
          <w:szCs w:val="24"/>
        </w:rPr>
        <w:t xml:space="preserve">Киренского </w:t>
      </w:r>
      <w:r w:rsidRPr="00C10737">
        <w:rPr>
          <w:sz w:val="24"/>
          <w:szCs w:val="24"/>
        </w:rPr>
        <w:t>муниципального о</w:t>
      </w:r>
      <w:r w:rsidR="00E17798" w:rsidRPr="00C10737">
        <w:rPr>
          <w:sz w:val="24"/>
          <w:szCs w:val="24"/>
        </w:rPr>
        <w:t>круга</w:t>
      </w:r>
      <w:r w:rsidRPr="00C10737">
        <w:rPr>
          <w:sz w:val="24"/>
          <w:szCs w:val="24"/>
        </w:rPr>
        <w:t>.</w:t>
      </w:r>
      <w:proofErr w:type="gramEnd"/>
      <w:r w:rsidRPr="00C10737">
        <w:rPr>
          <w:sz w:val="24"/>
          <w:szCs w:val="24"/>
        </w:rPr>
        <w:t xml:space="preserve"> В </w:t>
      </w:r>
      <w:proofErr w:type="gramStart"/>
      <w:r w:rsidRPr="00C10737">
        <w:rPr>
          <w:sz w:val="24"/>
          <w:szCs w:val="24"/>
        </w:rPr>
        <w:t>связи</w:t>
      </w:r>
      <w:proofErr w:type="gramEnd"/>
      <w:r w:rsidRPr="00C10737">
        <w:rPr>
          <w:sz w:val="24"/>
          <w:szCs w:val="24"/>
        </w:rPr>
        <w:t xml:space="preserve"> с чем планируется особое внимание уделить дальнейшей качественной разработке и реализации муниципальных программ как основного инструмента повышения эффективности бюджетных расходов, созданию механизма контроля за </w:t>
      </w:r>
      <w:r w:rsidR="00DA28AF" w:rsidRPr="00C10737">
        <w:rPr>
          <w:sz w:val="24"/>
          <w:szCs w:val="24"/>
        </w:rPr>
        <w:t xml:space="preserve">их </w:t>
      </w:r>
      <w:r w:rsidRPr="00C10737">
        <w:rPr>
          <w:sz w:val="24"/>
          <w:szCs w:val="24"/>
        </w:rPr>
        <w:t>выполнением.</w:t>
      </w:r>
    </w:p>
    <w:p w:rsidR="005B18FD" w:rsidRPr="00C10737" w:rsidRDefault="00464FC2">
      <w:pPr>
        <w:pStyle w:val="a3"/>
        <w:spacing w:before="0" w:after="0"/>
        <w:ind w:right="4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 xml:space="preserve">В рамках повышения эффективности управления общественными финансами необходимо осуществить переход к бюджетному планированию </w:t>
      </w:r>
      <w:r w:rsidR="00DA28AF" w:rsidRPr="00C10737">
        <w:rPr>
          <w:sz w:val="24"/>
          <w:szCs w:val="24"/>
        </w:rPr>
        <w:t>на</w:t>
      </w:r>
      <w:r w:rsidRPr="00C10737">
        <w:rPr>
          <w:sz w:val="24"/>
          <w:szCs w:val="24"/>
        </w:rPr>
        <w:t xml:space="preserve"> основе ограничений расходов, в рамках которых должны быть определены предельные объемы расходов на реализацию муниципальных программ</w:t>
      </w:r>
      <w:r w:rsidR="002E1E81" w:rsidRPr="00C10737">
        <w:rPr>
          <w:sz w:val="24"/>
          <w:szCs w:val="24"/>
        </w:rPr>
        <w:t xml:space="preserve"> Киренского </w:t>
      </w:r>
      <w:r w:rsidRPr="00C10737">
        <w:rPr>
          <w:sz w:val="24"/>
          <w:szCs w:val="24"/>
        </w:rPr>
        <w:t xml:space="preserve"> муниципального </w:t>
      </w:r>
      <w:r w:rsidR="002E1E81" w:rsidRPr="00C10737">
        <w:rPr>
          <w:sz w:val="24"/>
          <w:szCs w:val="24"/>
        </w:rPr>
        <w:t>округа</w:t>
      </w:r>
      <w:r w:rsidRPr="00C10737">
        <w:rPr>
          <w:sz w:val="24"/>
          <w:szCs w:val="24"/>
        </w:rPr>
        <w:t>, обеспечить в полном объеме функционирование контрактной системы в сфере закупок товаров, работ, услуг для муниципальных нужд.</w:t>
      </w:r>
    </w:p>
    <w:p w:rsidR="00A66B79" w:rsidRPr="00C10737" w:rsidRDefault="00464FC2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 xml:space="preserve">Бюджетная политика в части расходов в основном </w:t>
      </w:r>
      <w:r w:rsidR="002E1E81" w:rsidRPr="00C10737">
        <w:rPr>
          <w:sz w:val="24"/>
          <w:szCs w:val="24"/>
        </w:rPr>
        <w:t xml:space="preserve"> будет </w:t>
      </w:r>
      <w:r w:rsidRPr="00C10737">
        <w:rPr>
          <w:sz w:val="24"/>
          <w:szCs w:val="24"/>
        </w:rPr>
        <w:t xml:space="preserve">направлена </w:t>
      </w:r>
      <w:r w:rsidR="00A66B79" w:rsidRPr="00C10737">
        <w:rPr>
          <w:sz w:val="24"/>
          <w:szCs w:val="24"/>
        </w:rPr>
        <w:t>на</w:t>
      </w:r>
      <w:r w:rsidRPr="00C10737">
        <w:rPr>
          <w:sz w:val="24"/>
          <w:szCs w:val="24"/>
        </w:rPr>
        <w:t xml:space="preserve"> сохранение преемственности определенных ранее приоритетов и скорректирована с учетом текущей экономической ситуации. Основные усилия в отраслях социальной сферы будут направлены: </w:t>
      </w:r>
    </w:p>
    <w:p w:rsidR="005B18FD" w:rsidRPr="00C10737" w:rsidRDefault="00C117CF">
      <w:pPr>
        <w:pStyle w:val="a3"/>
        <w:spacing w:before="0" w:after="0"/>
        <w:ind w:right="4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 xml:space="preserve">- </w:t>
      </w:r>
      <w:r w:rsidR="00464FC2" w:rsidRPr="00C10737">
        <w:rPr>
          <w:sz w:val="24"/>
          <w:szCs w:val="24"/>
        </w:rPr>
        <w:t xml:space="preserve">в сфере образования - на повышение качества образовательных услуг и обеспечение возможности для населения </w:t>
      </w:r>
      <w:r w:rsidR="002E1E81" w:rsidRPr="00C10737">
        <w:rPr>
          <w:sz w:val="24"/>
          <w:szCs w:val="24"/>
        </w:rPr>
        <w:t xml:space="preserve">Киренского </w:t>
      </w:r>
      <w:r w:rsidR="00464FC2" w:rsidRPr="00C10737">
        <w:rPr>
          <w:sz w:val="24"/>
          <w:szCs w:val="24"/>
        </w:rPr>
        <w:t xml:space="preserve">муниципального </w:t>
      </w:r>
      <w:r w:rsidR="002E1E81" w:rsidRPr="00C10737">
        <w:rPr>
          <w:sz w:val="24"/>
          <w:szCs w:val="24"/>
        </w:rPr>
        <w:t>округа</w:t>
      </w:r>
      <w:r w:rsidR="00464FC2" w:rsidRPr="00C10737">
        <w:rPr>
          <w:sz w:val="24"/>
          <w:szCs w:val="24"/>
        </w:rPr>
        <w:t xml:space="preserve"> получить качественное образование, повышение эффективности и результативности бюджетных расходов, на реализацию молодежной политики;</w:t>
      </w:r>
    </w:p>
    <w:p w:rsidR="005B18FD" w:rsidRPr="00C10737" w:rsidRDefault="00C117CF">
      <w:pPr>
        <w:pStyle w:val="a3"/>
        <w:spacing w:before="0" w:after="0"/>
        <w:ind w:right="4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 xml:space="preserve">- </w:t>
      </w:r>
      <w:r w:rsidR="00464FC2" w:rsidRPr="00C10737">
        <w:rPr>
          <w:sz w:val="24"/>
          <w:szCs w:val="24"/>
        </w:rPr>
        <w:t>в сфере культуры - на обеспечение права граждан на доступ к культурным ценностям, создание условий для улучшения доступа населения к культурным ценностям;</w:t>
      </w:r>
    </w:p>
    <w:p w:rsidR="005B18FD" w:rsidRPr="00C10737" w:rsidRDefault="00C117CF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 xml:space="preserve">- </w:t>
      </w:r>
      <w:r w:rsidR="00464FC2" w:rsidRPr="00C10737">
        <w:rPr>
          <w:sz w:val="24"/>
          <w:szCs w:val="24"/>
        </w:rPr>
        <w:t>в сфере физической культуры, спорта и туризма - на развитие физической культуры и массового спорта, на обеспечение доступности занятий для всех слоев населения, содействие развитию туризма.</w:t>
      </w:r>
    </w:p>
    <w:p w:rsidR="00570568" w:rsidRPr="00C10737" w:rsidRDefault="002E1E81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>В целях обеспечения  комфортных условий жизни граждан</w:t>
      </w:r>
      <w:proofErr w:type="gramStart"/>
      <w:r w:rsidRPr="00C10737">
        <w:rPr>
          <w:sz w:val="24"/>
          <w:szCs w:val="24"/>
        </w:rPr>
        <w:t xml:space="preserve"> ,</w:t>
      </w:r>
      <w:proofErr w:type="gramEnd"/>
      <w:r w:rsidRPr="00C10737">
        <w:rPr>
          <w:sz w:val="24"/>
          <w:szCs w:val="24"/>
        </w:rPr>
        <w:t xml:space="preserve"> приоритетными направлениями остаются обеспечение бесперебойного функционирования систем жизнеобеспечения населения на территории Киренского района</w:t>
      </w:r>
      <w:r w:rsidR="00570568" w:rsidRPr="00C10737">
        <w:rPr>
          <w:sz w:val="24"/>
          <w:szCs w:val="24"/>
        </w:rPr>
        <w:t>, модернизация объек</w:t>
      </w:r>
      <w:r w:rsidR="00C117CF" w:rsidRPr="00C10737">
        <w:rPr>
          <w:sz w:val="24"/>
          <w:szCs w:val="24"/>
        </w:rPr>
        <w:t>тов коммунальной инфраструктуры</w:t>
      </w:r>
      <w:r w:rsidR="00570568" w:rsidRPr="00C10737">
        <w:rPr>
          <w:sz w:val="24"/>
          <w:szCs w:val="24"/>
        </w:rPr>
        <w:t>, сокращение непригодного для проживания  жилищного фонда, снижение негативного воздействия отходов производства и потребления на окружающую среду.</w:t>
      </w:r>
    </w:p>
    <w:p w:rsidR="00570568" w:rsidRPr="00C10737" w:rsidRDefault="00570568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 xml:space="preserve">Распоряжением Министерства строительства Иркутской области Киренский муниципальный округ  включен </w:t>
      </w:r>
      <w:proofErr w:type="gramStart"/>
      <w:r w:rsidRPr="00C10737">
        <w:rPr>
          <w:sz w:val="24"/>
          <w:szCs w:val="24"/>
        </w:rPr>
        <w:t>в рейтинг муниципальных образований Иркутской области для участия в государственной программе на реализацию мероприятий по переселению</w:t>
      </w:r>
      <w:proofErr w:type="gramEnd"/>
      <w:r w:rsidRPr="00C10737">
        <w:rPr>
          <w:sz w:val="24"/>
          <w:szCs w:val="24"/>
        </w:rPr>
        <w:t xml:space="preserve"> граждан из многоквартирных домов, признанных аварийными после 1 января 2017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года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в 2026-2027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годах.</w:t>
      </w:r>
    </w:p>
    <w:p w:rsidR="00AE64FB" w:rsidRPr="00C10737" w:rsidRDefault="00AE64FB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>В 2026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году г.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Киренск по результатам Всероссийского конкурса лучших проектов создания комфортной городской среды получит федеральную премию на реализацию проекта-победителя.</w:t>
      </w:r>
    </w:p>
    <w:p w:rsidR="00341ABE" w:rsidRPr="00C10737" w:rsidRDefault="00341ABE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 xml:space="preserve"> Необходимо продолжить практику популяризации  механизма инициативного бюджетирования.</w:t>
      </w:r>
    </w:p>
    <w:p w:rsidR="00F969CB" w:rsidRPr="00C10737" w:rsidRDefault="002E1E81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 xml:space="preserve"> </w:t>
      </w:r>
      <w:proofErr w:type="gramStart"/>
      <w:r w:rsidR="00F969CB" w:rsidRPr="00C10737">
        <w:rPr>
          <w:sz w:val="24"/>
          <w:szCs w:val="24"/>
        </w:rPr>
        <w:t>Исходя из целей бюджетной и налоговой политики при фо</w:t>
      </w:r>
      <w:r w:rsidR="00AE64FB" w:rsidRPr="00C10737">
        <w:rPr>
          <w:sz w:val="24"/>
          <w:szCs w:val="24"/>
        </w:rPr>
        <w:t>р</w:t>
      </w:r>
      <w:r w:rsidR="00F969CB" w:rsidRPr="00C10737">
        <w:rPr>
          <w:sz w:val="24"/>
          <w:szCs w:val="24"/>
        </w:rPr>
        <w:t>мировании проекта местного бюджета на 20</w:t>
      </w:r>
      <w:r w:rsidR="0098245F" w:rsidRPr="00C10737">
        <w:rPr>
          <w:sz w:val="24"/>
          <w:szCs w:val="24"/>
        </w:rPr>
        <w:t>2</w:t>
      </w:r>
      <w:r w:rsidR="00AE64FB" w:rsidRPr="00C10737">
        <w:rPr>
          <w:sz w:val="24"/>
          <w:szCs w:val="24"/>
        </w:rPr>
        <w:t>6</w:t>
      </w:r>
      <w:r w:rsidR="00F969CB" w:rsidRPr="00C10737">
        <w:rPr>
          <w:sz w:val="24"/>
          <w:szCs w:val="24"/>
        </w:rPr>
        <w:t>год и на плановый период 20</w:t>
      </w:r>
      <w:r w:rsidR="00646083" w:rsidRPr="00C10737">
        <w:rPr>
          <w:sz w:val="24"/>
          <w:szCs w:val="24"/>
        </w:rPr>
        <w:t>2</w:t>
      </w:r>
      <w:r w:rsidR="00AE64FB" w:rsidRPr="00C10737">
        <w:rPr>
          <w:sz w:val="24"/>
          <w:szCs w:val="24"/>
        </w:rPr>
        <w:t>7</w:t>
      </w:r>
      <w:r w:rsidR="00F969CB" w:rsidRPr="00C10737">
        <w:rPr>
          <w:sz w:val="24"/>
          <w:szCs w:val="24"/>
        </w:rPr>
        <w:t xml:space="preserve"> и 20</w:t>
      </w:r>
      <w:r w:rsidR="00A60149" w:rsidRPr="00C10737">
        <w:rPr>
          <w:sz w:val="24"/>
          <w:szCs w:val="24"/>
        </w:rPr>
        <w:t>2</w:t>
      </w:r>
      <w:r w:rsidR="00AE64FB" w:rsidRPr="00C10737">
        <w:rPr>
          <w:sz w:val="24"/>
          <w:szCs w:val="24"/>
        </w:rPr>
        <w:t>8</w:t>
      </w:r>
      <w:r w:rsidR="00F969CB" w:rsidRPr="00C10737">
        <w:rPr>
          <w:sz w:val="24"/>
          <w:szCs w:val="24"/>
        </w:rPr>
        <w:t xml:space="preserve"> годов особое внимание необходимо уделить</w:t>
      </w:r>
      <w:proofErr w:type="gramEnd"/>
      <w:r w:rsidR="00F969CB" w:rsidRPr="00C10737">
        <w:rPr>
          <w:sz w:val="24"/>
          <w:szCs w:val="24"/>
        </w:rPr>
        <w:t xml:space="preserve"> решению следующих основных задач:</w:t>
      </w:r>
    </w:p>
    <w:p w:rsidR="00F969CB" w:rsidRPr="00C10737" w:rsidRDefault="00F969CB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>-повышение открытости и понятности местного бюджета, информационной открытости и понятности действий органов местного самоуправления, предоставление  открытых данных, обеспечение прозрачности и подотчетности муниципальных расходов, закупок и инвестиций, реализация системы общественного контроля;</w:t>
      </w:r>
    </w:p>
    <w:p w:rsidR="00F969CB" w:rsidRPr="00C10737" w:rsidRDefault="00F969CB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>-приведение уровня бюджетных расходов в соответствие с новыми реалиями ограничение темпов роста расходов в соответствии с доходными источниками;</w:t>
      </w:r>
    </w:p>
    <w:p w:rsidR="00F969CB" w:rsidRPr="00C10737" w:rsidRDefault="00F969CB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lastRenderedPageBreak/>
        <w:t>-систематизация доходов и расходов местного бюджета в системе «Электронный бюджет»;</w:t>
      </w:r>
    </w:p>
    <w:p w:rsidR="00F969CB" w:rsidRPr="00C10737" w:rsidRDefault="001C5FB8">
      <w:pPr>
        <w:pStyle w:val="a3"/>
        <w:spacing w:before="0" w:after="0"/>
        <w:ind w:right="40"/>
        <w:rPr>
          <w:sz w:val="24"/>
          <w:szCs w:val="24"/>
        </w:rPr>
      </w:pPr>
      <w:r w:rsidRPr="00C10737">
        <w:rPr>
          <w:sz w:val="24"/>
          <w:szCs w:val="24"/>
        </w:rPr>
        <w:t>-повышение эффективности оказания муниципальных услуг путем создания стимулов для более рационального и экономного использования бюджетных средств (в том числе при осуществлении закупок и исполнении обязательств) и оптимальной сети муниципальных учреждений.</w:t>
      </w:r>
      <w:r w:rsidR="00F969CB" w:rsidRPr="00C10737">
        <w:rPr>
          <w:sz w:val="24"/>
          <w:szCs w:val="24"/>
        </w:rPr>
        <w:t xml:space="preserve">    </w:t>
      </w:r>
    </w:p>
    <w:p w:rsidR="00C117CF" w:rsidRPr="00C10737" w:rsidRDefault="00C117CF">
      <w:pPr>
        <w:pStyle w:val="a3"/>
        <w:spacing w:before="0" w:after="0"/>
        <w:ind w:right="40"/>
        <w:rPr>
          <w:sz w:val="24"/>
          <w:szCs w:val="24"/>
        </w:rPr>
      </w:pPr>
    </w:p>
    <w:p w:rsidR="00C117CF" w:rsidRPr="00C10737" w:rsidRDefault="00C117CF">
      <w:pPr>
        <w:pStyle w:val="a3"/>
        <w:spacing w:before="0" w:after="0"/>
        <w:ind w:right="40"/>
        <w:rPr>
          <w:rFonts w:ascii="Arial Unicode MS" w:hAnsi="Arial Unicode MS" w:cs="Arial Unicode MS"/>
          <w:sz w:val="24"/>
          <w:szCs w:val="24"/>
        </w:rPr>
      </w:pPr>
    </w:p>
    <w:p w:rsidR="005B18FD" w:rsidRPr="00C10737" w:rsidRDefault="009B7774" w:rsidP="00C117CF">
      <w:pPr>
        <w:pStyle w:val="231"/>
        <w:spacing w:before="477" w:after="0"/>
        <w:ind w:left="20"/>
        <w:rPr>
          <w:rFonts w:ascii="Arial Unicode MS" w:hAnsi="Arial Unicode MS" w:cs="Arial Unicode MS"/>
          <w:sz w:val="24"/>
          <w:szCs w:val="24"/>
        </w:rPr>
      </w:pPr>
      <w:bookmarkStart w:id="5" w:name="bookmark5"/>
      <w:r w:rsidRPr="00C10737">
        <w:rPr>
          <w:sz w:val="24"/>
          <w:szCs w:val="24"/>
        </w:rPr>
        <w:t>4</w:t>
      </w:r>
      <w:r w:rsidR="000710F0" w:rsidRPr="00C10737">
        <w:rPr>
          <w:sz w:val="24"/>
          <w:szCs w:val="24"/>
        </w:rPr>
        <w:t>.</w:t>
      </w:r>
      <w:r w:rsidR="00DA28AF" w:rsidRPr="00C10737">
        <w:rPr>
          <w:sz w:val="24"/>
          <w:szCs w:val="24"/>
        </w:rPr>
        <w:t xml:space="preserve"> </w:t>
      </w:r>
      <w:r w:rsidR="00464FC2" w:rsidRPr="00C10737">
        <w:rPr>
          <w:sz w:val="24"/>
          <w:szCs w:val="24"/>
        </w:rPr>
        <w:t xml:space="preserve">Основные направления бюджетной и налоговой политики в области планирования и исполнения расходов </w:t>
      </w:r>
      <w:r w:rsidR="00AE64FB" w:rsidRPr="00C10737">
        <w:rPr>
          <w:sz w:val="24"/>
          <w:szCs w:val="24"/>
        </w:rPr>
        <w:t>местного</w:t>
      </w:r>
      <w:r w:rsidR="00464FC2" w:rsidRPr="00C10737">
        <w:rPr>
          <w:sz w:val="24"/>
          <w:szCs w:val="24"/>
        </w:rPr>
        <w:t xml:space="preserve"> бюджета.</w:t>
      </w:r>
      <w:bookmarkEnd w:id="5"/>
    </w:p>
    <w:p w:rsidR="0033796E" w:rsidRPr="00C10737" w:rsidRDefault="0033796E">
      <w:pPr>
        <w:pStyle w:val="a3"/>
        <w:spacing w:before="280" w:after="0" w:line="240" w:lineRule="auto"/>
        <w:rPr>
          <w:sz w:val="24"/>
          <w:szCs w:val="24"/>
        </w:rPr>
      </w:pPr>
      <w:r w:rsidRPr="00C10737">
        <w:rPr>
          <w:sz w:val="24"/>
          <w:szCs w:val="24"/>
        </w:rPr>
        <w:t>Бюджетная политика нового бюджетного цикла сохраняет преемственность задач предыдущего планового периода</w:t>
      </w:r>
      <w:r w:rsidR="007F65DD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 xml:space="preserve"> с учетом </w:t>
      </w:r>
      <w:r w:rsidR="007F65DD" w:rsidRPr="00C10737">
        <w:rPr>
          <w:sz w:val="24"/>
          <w:szCs w:val="24"/>
        </w:rPr>
        <w:t>экономических условий</w:t>
      </w:r>
      <w:proofErr w:type="gramStart"/>
      <w:r w:rsidR="007F65DD" w:rsidRPr="00C10737">
        <w:rPr>
          <w:sz w:val="24"/>
          <w:szCs w:val="24"/>
        </w:rPr>
        <w:t xml:space="preserve"> ,</w:t>
      </w:r>
      <w:proofErr w:type="gramEnd"/>
      <w:r w:rsidR="007F65DD" w:rsidRPr="00C10737">
        <w:rPr>
          <w:sz w:val="24"/>
          <w:szCs w:val="24"/>
        </w:rPr>
        <w:t xml:space="preserve"> изменения бюджетного законодательства.</w:t>
      </w:r>
      <w:r w:rsidRPr="00C10737">
        <w:rPr>
          <w:sz w:val="24"/>
          <w:szCs w:val="24"/>
        </w:rPr>
        <w:t xml:space="preserve"> </w:t>
      </w:r>
    </w:p>
    <w:p w:rsidR="00EB2A1D" w:rsidRPr="00C10737" w:rsidRDefault="0033796E">
      <w:pPr>
        <w:pStyle w:val="a3"/>
        <w:spacing w:before="280" w:after="0" w:line="240" w:lineRule="auto"/>
        <w:rPr>
          <w:i/>
          <w:sz w:val="24"/>
          <w:szCs w:val="24"/>
        </w:rPr>
      </w:pPr>
      <w:r w:rsidRPr="00C10737">
        <w:rPr>
          <w:i/>
          <w:sz w:val="24"/>
          <w:szCs w:val="24"/>
        </w:rPr>
        <w:t xml:space="preserve"> </w:t>
      </w:r>
      <w:r w:rsidR="00EB2A1D" w:rsidRPr="00C10737">
        <w:rPr>
          <w:i/>
          <w:sz w:val="24"/>
          <w:szCs w:val="24"/>
        </w:rPr>
        <w:t xml:space="preserve">4.1 Финансовое обеспечение приоритетных направлений расходов </w:t>
      </w:r>
    </w:p>
    <w:p w:rsidR="00B35958" w:rsidRPr="00C10737" w:rsidRDefault="0033796E">
      <w:pPr>
        <w:pStyle w:val="a3"/>
        <w:spacing w:before="280" w:after="0" w:line="240" w:lineRule="auto"/>
        <w:rPr>
          <w:sz w:val="24"/>
          <w:szCs w:val="24"/>
        </w:rPr>
      </w:pPr>
      <w:r w:rsidRPr="00C10737">
        <w:rPr>
          <w:sz w:val="24"/>
          <w:szCs w:val="24"/>
        </w:rPr>
        <w:t>С целью концентрации финансовых ресурсов на первоочередных социально значимых ра</w:t>
      </w:r>
      <w:r w:rsidR="00C117CF" w:rsidRPr="00C10737">
        <w:rPr>
          <w:sz w:val="24"/>
          <w:szCs w:val="24"/>
        </w:rPr>
        <w:t>сходах, как и в предыдущие годы</w:t>
      </w:r>
      <w:r w:rsidRPr="00C10737">
        <w:rPr>
          <w:sz w:val="24"/>
          <w:szCs w:val="24"/>
        </w:rPr>
        <w:t>, необходимо продолжить реализацию мероприя</w:t>
      </w:r>
      <w:r w:rsidR="00C117CF" w:rsidRPr="00C10737">
        <w:rPr>
          <w:sz w:val="24"/>
          <w:szCs w:val="24"/>
        </w:rPr>
        <w:t>тий</w:t>
      </w:r>
      <w:r w:rsidRPr="00C10737">
        <w:rPr>
          <w:sz w:val="24"/>
          <w:szCs w:val="24"/>
        </w:rPr>
        <w:t xml:space="preserve">, направленных </w:t>
      </w:r>
      <w:r w:rsidR="00C117CF" w:rsidRPr="00C10737">
        <w:rPr>
          <w:sz w:val="24"/>
          <w:szCs w:val="24"/>
        </w:rPr>
        <w:t xml:space="preserve">на </w:t>
      </w:r>
      <w:proofErr w:type="spellStart"/>
      <w:r w:rsidR="00C117CF" w:rsidRPr="00C10737">
        <w:rPr>
          <w:sz w:val="24"/>
          <w:szCs w:val="24"/>
        </w:rPr>
        <w:t>при</w:t>
      </w:r>
      <w:r w:rsidRPr="00C10737">
        <w:rPr>
          <w:sz w:val="24"/>
          <w:szCs w:val="24"/>
        </w:rPr>
        <w:t>ор</w:t>
      </w:r>
      <w:r w:rsidR="00C117CF" w:rsidRPr="00C10737">
        <w:rPr>
          <w:sz w:val="24"/>
          <w:szCs w:val="24"/>
        </w:rPr>
        <w:t>и</w:t>
      </w:r>
      <w:r w:rsidRPr="00C10737">
        <w:rPr>
          <w:sz w:val="24"/>
          <w:szCs w:val="24"/>
        </w:rPr>
        <w:t>т</w:t>
      </w:r>
      <w:r w:rsidR="00C117CF" w:rsidRPr="00C10737">
        <w:rPr>
          <w:sz w:val="24"/>
          <w:szCs w:val="24"/>
        </w:rPr>
        <w:t>изацию</w:t>
      </w:r>
      <w:proofErr w:type="spellEnd"/>
      <w:r w:rsidRPr="00C10737">
        <w:rPr>
          <w:sz w:val="24"/>
          <w:szCs w:val="24"/>
        </w:rPr>
        <w:t xml:space="preserve"> и оптимизацию расходов </w:t>
      </w:r>
      <w:r w:rsidR="00341ABE" w:rsidRPr="00C10737">
        <w:rPr>
          <w:sz w:val="24"/>
          <w:szCs w:val="24"/>
        </w:rPr>
        <w:t xml:space="preserve">местного </w:t>
      </w:r>
      <w:r w:rsidRPr="00C10737">
        <w:rPr>
          <w:sz w:val="24"/>
          <w:szCs w:val="24"/>
        </w:rPr>
        <w:t xml:space="preserve"> бюджета.</w:t>
      </w:r>
    </w:p>
    <w:p w:rsidR="005B18FD" w:rsidRPr="00C10737" w:rsidRDefault="00B35958">
      <w:pPr>
        <w:pStyle w:val="a3"/>
        <w:spacing w:before="280" w:after="0" w:line="240" w:lineRule="auto"/>
        <w:rPr>
          <w:sz w:val="24"/>
          <w:szCs w:val="24"/>
        </w:rPr>
      </w:pPr>
      <w:r w:rsidRPr="00C10737">
        <w:rPr>
          <w:sz w:val="24"/>
          <w:szCs w:val="24"/>
        </w:rPr>
        <w:t>При этом</w:t>
      </w:r>
      <w:proofErr w:type="gramStart"/>
      <w:r w:rsidRPr="00C10737">
        <w:rPr>
          <w:sz w:val="24"/>
          <w:szCs w:val="24"/>
        </w:rPr>
        <w:t>,</w:t>
      </w:r>
      <w:proofErr w:type="gramEnd"/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увеличение действующих расходных обязательств и принятие новых расходных обязательств осуществлять только при условии обязательного анализа их эффективности и наличии дополнительных источников доходов.</w:t>
      </w:r>
    </w:p>
    <w:p w:rsidR="00786070" w:rsidRPr="00C10737" w:rsidRDefault="00786070">
      <w:pPr>
        <w:pStyle w:val="a3"/>
        <w:spacing w:before="280" w:after="0" w:line="240" w:lineRule="auto"/>
        <w:rPr>
          <w:sz w:val="24"/>
          <w:szCs w:val="24"/>
        </w:rPr>
      </w:pPr>
      <w:r w:rsidRPr="00C10737">
        <w:rPr>
          <w:sz w:val="24"/>
          <w:szCs w:val="24"/>
        </w:rPr>
        <w:t>1.Обеспечение достигнутого уровня целевых показателей по заработной плате отдельных катег</w:t>
      </w:r>
      <w:r w:rsidR="00C117CF" w:rsidRPr="00C10737">
        <w:rPr>
          <w:sz w:val="24"/>
          <w:szCs w:val="24"/>
        </w:rPr>
        <w:t>орий работников бюджетной сферы</w:t>
      </w:r>
      <w:r w:rsidRPr="00C10737">
        <w:rPr>
          <w:sz w:val="24"/>
          <w:szCs w:val="24"/>
        </w:rPr>
        <w:t>, обозначенных в Указах Президента Российск</w:t>
      </w:r>
      <w:r w:rsidR="00C117CF" w:rsidRPr="00C10737">
        <w:rPr>
          <w:sz w:val="24"/>
          <w:szCs w:val="24"/>
        </w:rPr>
        <w:t>ой Федерации 2012 года. Учитывая</w:t>
      </w:r>
      <w:r w:rsidRPr="00C10737">
        <w:rPr>
          <w:sz w:val="24"/>
          <w:szCs w:val="24"/>
        </w:rPr>
        <w:t>,</w:t>
      </w:r>
      <w:r w:rsidR="00C117CF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что с 1 января</w:t>
      </w:r>
      <w:r w:rsidR="00650037" w:rsidRPr="00C10737">
        <w:rPr>
          <w:sz w:val="24"/>
          <w:szCs w:val="24"/>
        </w:rPr>
        <w:t xml:space="preserve"> уве</w:t>
      </w:r>
      <w:r w:rsidRPr="00C10737">
        <w:rPr>
          <w:sz w:val="24"/>
          <w:szCs w:val="24"/>
        </w:rPr>
        <w:t xml:space="preserve">личение минимального </w:t>
      </w:r>
      <w:proofErr w:type="gramStart"/>
      <w:r w:rsidRPr="00C10737">
        <w:rPr>
          <w:sz w:val="24"/>
          <w:szCs w:val="24"/>
        </w:rPr>
        <w:t>размера оплаты труда</w:t>
      </w:r>
      <w:proofErr w:type="gramEnd"/>
      <w:r w:rsidRPr="00C10737">
        <w:rPr>
          <w:sz w:val="24"/>
          <w:szCs w:val="24"/>
        </w:rPr>
        <w:t xml:space="preserve"> составит 1</w:t>
      </w:r>
      <w:r w:rsidR="008514F6" w:rsidRPr="00C10737">
        <w:rPr>
          <w:sz w:val="24"/>
          <w:szCs w:val="24"/>
        </w:rPr>
        <w:t>6,6</w:t>
      </w:r>
      <w:r w:rsidR="00C117CF" w:rsidRPr="00C10737">
        <w:rPr>
          <w:sz w:val="24"/>
          <w:szCs w:val="24"/>
        </w:rPr>
        <w:t>%</w:t>
      </w:r>
      <w:r w:rsidRPr="00C10737">
        <w:rPr>
          <w:sz w:val="24"/>
          <w:szCs w:val="24"/>
        </w:rPr>
        <w:t>, потребуется концентрация финансовых ресурс</w:t>
      </w:r>
      <w:r w:rsidR="00650037" w:rsidRPr="00C10737">
        <w:rPr>
          <w:sz w:val="24"/>
          <w:szCs w:val="24"/>
        </w:rPr>
        <w:t>о</w:t>
      </w:r>
      <w:r w:rsidRPr="00C10737">
        <w:rPr>
          <w:sz w:val="24"/>
          <w:szCs w:val="24"/>
        </w:rPr>
        <w:t xml:space="preserve">в на индексацию заработной платы </w:t>
      </w:r>
      <w:r w:rsidR="00341ABE" w:rsidRPr="00C10737">
        <w:rPr>
          <w:sz w:val="24"/>
          <w:szCs w:val="24"/>
        </w:rPr>
        <w:t>отдельных</w:t>
      </w:r>
      <w:r w:rsidRPr="00C10737">
        <w:rPr>
          <w:sz w:val="24"/>
          <w:szCs w:val="24"/>
        </w:rPr>
        <w:t xml:space="preserve"> категорий работников бюджетной сферы.</w:t>
      </w:r>
    </w:p>
    <w:p w:rsidR="00786070" w:rsidRPr="00C10737" w:rsidRDefault="00786070">
      <w:pPr>
        <w:pStyle w:val="a3"/>
        <w:spacing w:before="280" w:after="0" w:line="240" w:lineRule="auto"/>
        <w:rPr>
          <w:sz w:val="24"/>
          <w:szCs w:val="24"/>
        </w:rPr>
      </w:pPr>
      <w:r w:rsidRPr="00C10737">
        <w:rPr>
          <w:sz w:val="24"/>
          <w:szCs w:val="24"/>
        </w:rPr>
        <w:t>2.Исполнение в необходимой мере социальных обязательств района.</w:t>
      </w:r>
    </w:p>
    <w:p w:rsidR="00AF48CA" w:rsidRPr="00C10737" w:rsidRDefault="00786070">
      <w:pPr>
        <w:pStyle w:val="a3"/>
        <w:spacing w:before="280" w:after="0" w:line="240" w:lineRule="auto"/>
        <w:rPr>
          <w:sz w:val="24"/>
          <w:szCs w:val="24"/>
        </w:rPr>
      </w:pPr>
      <w:r w:rsidRPr="00C10737">
        <w:rPr>
          <w:sz w:val="24"/>
          <w:szCs w:val="24"/>
        </w:rPr>
        <w:t>3</w:t>
      </w:r>
      <w:r w:rsidR="00AF48CA" w:rsidRPr="00C10737">
        <w:rPr>
          <w:sz w:val="24"/>
          <w:szCs w:val="24"/>
        </w:rPr>
        <w:t>.Индексация на прогнозируемый сводный индекс потребительских цен расходов на питание детей в образовательных организациях и приобретение путевок в рамках оздоровительной кампании  детей</w:t>
      </w:r>
      <w:r w:rsidR="00A026E7" w:rsidRPr="00C10737">
        <w:rPr>
          <w:sz w:val="24"/>
          <w:szCs w:val="24"/>
        </w:rPr>
        <w:t xml:space="preserve"> в соответствии с нормами </w:t>
      </w:r>
      <w:proofErr w:type="spellStart"/>
      <w:r w:rsidR="00A026E7" w:rsidRPr="00C10737">
        <w:rPr>
          <w:sz w:val="24"/>
          <w:szCs w:val="24"/>
        </w:rPr>
        <w:t>САН</w:t>
      </w:r>
      <w:r w:rsidR="009968D3" w:rsidRPr="00C10737">
        <w:rPr>
          <w:sz w:val="24"/>
          <w:szCs w:val="24"/>
        </w:rPr>
        <w:t>п</w:t>
      </w:r>
      <w:r w:rsidR="00A026E7" w:rsidRPr="00C10737">
        <w:rPr>
          <w:sz w:val="24"/>
          <w:szCs w:val="24"/>
        </w:rPr>
        <w:t>ин</w:t>
      </w:r>
      <w:proofErr w:type="spellEnd"/>
      <w:r w:rsidR="00AF48CA" w:rsidRPr="00C10737">
        <w:rPr>
          <w:sz w:val="24"/>
          <w:szCs w:val="24"/>
        </w:rPr>
        <w:t>.</w:t>
      </w:r>
    </w:p>
    <w:p w:rsidR="00AF48CA" w:rsidRPr="00C10737" w:rsidRDefault="00CE0ACA">
      <w:pPr>
        <w:pStyle w:val="a3"/>
        <w:spacing w:before="280" w:after="0" w:line="240" w:lineRule="auto"/>
        <w:rPr>
          <w:sz w:val="24"/>
          <w:szCs w:val="24"/>
        </w:rPr>
      </w:pPr>
      <w:r w:rsidRPr="00C10737">
        <w:rPr>
          <w:sz w:val="24"/>
          <w:szCs w:val="24"/>
        </w:rPr>
        <w:t>4</w:t>
      </w:r>
      <w:r w:rsidR="00AF48CA" w:rsidRPr="00C10737">
        <w:rPr>
          <w:sz w:val="24"/>
          <w:szCs w:val="24"/>
        </w:rPr>
        <w:t xml:space="preserve">.Приоритетными остаются расходы  учреждениями бюджетной сферы на своевременную оплату коммунальных услуг  </w:t>
      </w:r>
      <w:proofErr w:type="spellStart"/>
      <w:r w:rsidR="00AF48CA" w:rsidRPr="00C10737">
        <w:rPr>
          <w:sz w:val="24"/>
          <w:szCs w:val="24"/>
        </w:rPr>
        <w:t>ресурсоснабжающим</w:t>
      </w:r>
      <w:proofErr w:type="spellEnd"/>
      <w:r w:rsidR="00AF48CA" w:rsidRPr="00C10737">
        <w:rPr>
          <w:sz w:val="24"/>
          <w:szCs w:val="24"/>
        </w:rPr>
        <w:t xml:space="preserve"> предприятиям в</w:t>
      </w:r>
      <w:r w:rsidR="008B3A59" w:rsidRPr="00C10737">
        <w:rPr>
          <w:sz w:val="24"/>
          <w:szCs w:val="24"/>
        </w:rPr>
        <w:t xml:space="preserve"> </w:t>
      </w:r>
      <w:r w:rsidR="00AF48CA" w:rsidRPr="00C10737">
        <w:rPr>
          <w:sz w:val="24"/>
          <w:szCs w:val="24"/>
        </w:rPr>
        <w:t>сфере жилищно-коммунального хозяйства.</w:t>
      </w:r>
    </w:p>
    <w:p w:rsidR="00AF48CA" w:rsidRPr="00C10737" w:rsidRDefault="00CE0ACA">
      <w:pPr>
        <w:pStyle w:val="a3"/>
        <w:spacing w:before="280" w:after="0" w:line="240" w:lineRule="auto"/>
        <w:rPr>
          <w:sz w:val="24"/>
          <w:szCs w:val="24"/>
        </w:rPr>
      </w:pPr>
      <w:r w:rsidRPr="00C10737">
        <w:rPr>
          <w:sz w:val="24"/>
          <w:szCs w:val="24"/>
        </w:rPr>
        <w:t>5</w:t>
      </w:r>
      <w:r w:rsidR="00AF48CA" w:rsidRPr="00C10737">
        <w:rPr>
          <w:sz w:val="24"/>
          <w:szCs w:val="24"/>
        </w:rPr>
        <w:t xml:space="preserve">. Выполнение условий </w:t>
      </w:r>
      <w:proofErr w:type="spellStart"/>
      <w:r w:rsidR="00AF48CA" w:rsidRPr="00C10737">
        <w:rPr>
          <w:sz w:val="24"/>
          <w:szCs w:val="24"/>
        </w:rPr>
        <w:t>софинансирования</w:t>
      </w:r>
      <w:proofErr w:type="spellEnd"/>
      <w:r w:rsidR="00AF48CA" w:rsidRPr="00C10737">
        <w:rPr>
          <w:sz w:val="24"/>
          <w:szCs w:val="24"/>
        </w:rPr>
        <w:t xml:space="preserve"> субсидий </w:t>
      </w:r>
      <w:r w:rsidR="00A95638" w:rsidRPr="00C10737">
        <w:rPr>
          <w:sz w:val="24"/>
          <w:szCs w:val="24"/>
        </w:rPr>
        <w:t>и иных межбюджетных трансфертов, предоставляемых из бюджетов других уровней.</w:t>
      </w:r>
      <w:r w:rsidR="00AF48CA" w:rsidRPr="00C10737">
        <w:rPr>
          <w:sz w:val="24"/>
          <w:szCs w:val="24"/>
        </w:rPr>
        <w:t xml:space="preserve">  </w:t>
      </w:r>
    </w:p>
    <w:p w:rsidR="00B35958" w:rsidRPr="00C10737" w:rsidRDefault="00A95638">
      <w:pPr>
        <w:pStyle w:val="a3"/>
        <w:spacing w:before="280" w:after="0" w:line="240" w:lineRule="auto"/>
        <w:rPr>
          <w:rFonts w:ascii="Arial Unicode MS" w:hAnsi="Arial Unicode MS" w:cs="Arial Unicode MS"/>
          <w:sz w:val="24"/>
          <w:szCs w:val="24"/>
        </w:rPr>
      </w:pPr>
      <w:r w:rsidRPr="00C10737">
        <w:rPr>
          <w:i/>
          <w:sz w:val="24"/>
          <w:szCs w:val="24"/>
        </w:rPr>
        <w:t>4.2</w:t>
      </w:r>
      <w:r w:rsidR="00703080" w:rsidRPr="00C10737">
        <w:rPr>
          <w:i/>
          <w:sz w:val="24"/>
          <w:szCs w:val="24"/>
        </w:rPr>
        <w:t xml:space="preserve">  </w:t>
      </w:r>
      <w:r w:rsidR="00B35958" w:rsidRPr="00C10737">
        <w:rPr>
          <w:i/>
          <w:sz w:val="24"/>
          <w:szCs w:val="24"/>
        </w:rPr>
        <w:t xml:space="preserve">Участие в национальных проектах Иркутской области должно стать инструментом </w:t>
      </w:r>
      <w:proofErr w:type="gramStart"/>
      <w:r w:rsidR="00B35958" w:rsidRPr="00C10737">
        <w:rPr>
          <w:i/>
          <w:sz w:val="24"/>
          <w:szCs w:val="24"/>
        </w:rPr>
        <w:t>повышения качества жизни населения района</w:t>
      </w:r>
      <w:proofErr w:type="gramEnd"/>
      <w:r w:rsidR="00B35958" w:rsidRPr="00C10737">
        <w:rPr>
          <w:i/>
          <w:sz w:val="24"/>
          <w:szCs w:val="24"/>
        </w:rPr>
        <w:t xml:space="preserve"> и фундаментом социально-экономического развития района</w:t>
      </w:r>
      <w:r w:rsidR="00B35958" w:rsidRPr="00C10737">
        <w:rPr>
          <w:sz w:val="24"/>
          <w:szCs w:val="24"/>
        </w:rPr>
        <w:t xml:space="preserve">. </w:t>
      </w:r>
    </w:p>
    <w:p w:rsidR="005B18FD" w:rsidRPr="00C10737" w:rsidRDefault="00A95638">
      <w:pPr>
        <w:pStyle w:val="a3"/>
        <w:spacing w:before="0" w:after="0"/>
        <w:ind w:left="20" w:right="40"/>
        <w:rPr>
          <w:rFonts w:ascii="Arial Unicode MS" w:hAnsi="Arial Unicode MS" w:cs="Arial Unicode MS"/>
          <w:i/>
          <w:sz w:val="24"/>
          <w:szCs w:val="24"/>
        </w:rPr>
      </w:pPr>
      <w:r w:rsidRPr="00C10737">
        <w:rPr>
          <w:i/>
          <w:sz w:val="24"/>
          <w:szCs w:val="24"/>
        </w:rPr>
        <w:t>4.3</w:t>
      </w:r>
      <w:proofErr w:type="gramStart"/>
      <w:r w:rsidR="00703080" w:rsidRPr="00C10737">
        <w:rPr>
          <w:i/>
          <w:sz w:val="24"/>
          <w:szCs w:val="24"/>
        </w:rPr>
        <w:t xml:space="preserve"> </w:t>
      </w:r>
      <w:r w:rsidR="00464FC2" w:rsidRPr="00C10737">
        <w:rPr>
          <w:i/>
          <w:sz w:val="24"/>
          <w:szCs w:val="24"/>
        </w:rPr>
        <w:t>В</w:t>
      </w:r>
      <w:proofErr w:type="gramEnd"/>
      <w:r w:rsidR="00464FC2" w:rsidRPr="00C10737">
        <w:rPr>
          <w:i/>
          <w:sz w:val="24"/>
          <w:szCs w:val="24"/>
        </w:rPr>
        <w:t xml:space="preserve"> условиях роста социальной нагрузки на бюджет основной задачей бюджетной политики в области расходов является повышение эффективности бюджетных расходов, в том числе за счет:</w:t>
      </w:r>
    </w:p>
    <w:p w:rsidR="005B18FD" w:rsidRPr="00C10737" w:rsidRDefault="0050538B">
      <w:pPr>
        <w:pStyle w:val="81"/>
        <w:ind w:left="20" w:right="40" w:firstLine="116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lastRenderedPageBreak/>
        <w:t xml:space="preserve">- </w:t>
      </w:r>
      <w:r w:rsidR="00464FC2" w:rsidRPr="00C10737">
        <w:rPr>
          <w:sz w:val="24"/>
          <w:szCs w:val="24"/>
        </w:rPr>
        <w:t xml:space="preserve">повышения качества бюджетного </w:t>
      </w:r>
      <w:proofErr w:type="gramStart"/>
      <w:r w:rsidR="00464FC2" w:rsidRPr="00C10737">
        <w:rPr>
          <w:sz w:val="24"/>
          <w:szCs w:val="24"/>
        </w:rPr>
        <w:t>планирования</w:t>
      </w:r>
      <w:proofErr w:type="gramEnd"/>
      <w:r w:rsidR="00464FC2" w:rsidRPr="00C10737">
        <w:rPr>
          <w:sz w:val="24"/>
          <w:szCs w:val="24"/>
        </w:rPr>
        <w:t xml:space="preserve"> на основе муниципальных программ </w:t>
      </w:r>
      <w:r w:rsidR="00A026E7" w:rsidRPr="00C10737">
        <w:rPr>
          <w:sz w:val="24"/>
          <w:szCs w:val="24"/>
        </w:rPr>
        <w:t>Киренског</w:t>
      </w:r>
      <w:r w:rsidR="008B3A59" w:rsidRPr="00C10737">
        <w:rPr>
          <w:sz w:val="24"/>
          <w:szCs w:val="24"/>
        </w:rPr>
        <w:t xml:space="preserve">о </w:t>
      </w:r>
      <w:r w:rsidR="00A026E7" w:rsidRPr="00C10737">
        <w:rPr>
          <w:sz w:val="24"/>
          <w:szCs w:val="24"/>
        </w:rPr>
        <w:t xml:space="preserve"> </w:t>
      </w:r>
      <w:r w:rsidR="00464FC2" w:rsidRPr="00C10737">
        <w:rPr>
          <w:sz w:val="24"/>
          <w:szCs w:val="24"/>
        </w:rPr>
        <w:t xml:space="preserve">муниципального </w:t>
      </w:r>
      <w:r w:rsidR="00A026E7" w:rsidRPr="00C10737">
        <w:rPr>
          <w:sz w:val="24"/>
          <w:szCs w:val="24"/>
        </w:rPr>
        <w:t>округа</w:t>
      </w:r>
      <w:r w:rsidR="00464FC2" w:rsidRPr="00C10737">
        <w:rPr>
          <w:sz w:val="24"/>
          <w:szCs w:val="24"/>
        </w:rPr>
        <w:t xml:space="preserve">  исходя из планируемых и достигаемых результатов;</w:t>
      </w:r>
    </w:p>
    <w:p w:rsidR="005B18FD" w:rsidRPr="00C10737" w:rsidRDefault="00464FC2">
      <w:pPr>
        <w:pStyle w:val="a3"/>
        <w:numPr>
          <w:ilvl w:val="0"/>
          <w:numId w:val="2"/>
        </w:numPr>
        <w:tabs>
          <w:tab w:val="left" w:pos="938"/>
        </w:tabs>
        <w:spacing w:before="0" w:after="0"/>
        <w:ind w:left="20" w:right="40"/>
        <w:rPr>
          <w:sz w:val="24"/>
          <w:szCs w:val="24"/>
        </w:rPr>
      </w:pPr>
      <w:r w:rsidRPr="00C10737">
        <w:rPr>
          <w:sz w:val="24"/>
          <w:szCs w:val="24"/>
        </w:rPr>
        <w:t>увязки муниципальных заданий на оказание муниципальных услуг с целями муниципальных программ, усиление контроля и ответственности</w:t>
      </w:r>
      <w:r w:rsidRPr="00C10737">
        <w:rPr>
          <w:rStyle w:val="a7"/>
          <w:sz w:val="24"/>
          <w:szCs w:val="24"/>
        </w:rPr>
        <w:t xml:space="preserve"> з</w:t>
      </w:r>
      <w:r w:rsidR="00DA28AF" w:rsidRPr="00C10737">
        <w:rPr>
          <w:rStyle w:val="a7"/>
          <w:sz w:val="24"/>
          <w:szCs w:val="24"/>
        </w:rPr>
        <w:t>а</w:t>
      </w:r>
      <w:r w:rsidRPr="00C10737">
        <w:rPr>
          <w:rStyle w:val="a7"/>
          <w:sz w:val="24"/>
          <w:szCs w:val="24"/>
        </w:rPr>
        <w:t xml:space="preserve"> </w:t>
      </w:r>
      <w:r w:rsidRPr="00C10737">
        <w:rPr>
          <w:sz w:val="24"/>
          <w:szCs w:val="24"/>
        </w:rPr>
        <w:t>выполнение</w:t>
      </w:r>
      <w:r w:rsidR="00DA28AF" w:rsidRPr="00C10737">
        <w:rPr>
          <w:sz w:val="24"/>
          <w:szCs w:val="24"/>
        </w:rPr>
        <w:t xml:space="preserve">м </w:t>
      </w:r>
      <w:r w:rsidRPr="00C10737">
        <w:rPr>
          <w:sz w:val="24"/>
          <w:szCs w:val="24"/>
        </w:rPr>
        <w:t xml:space="preserve"> муниципальных заданий;</w:t>
      </w:r>
    </w:p>
    <w:p w:rsidR="005B18FD" w:rsidRPr="00C10737" w:rsidRDefault="00A026E7">
      <w:pPr>
        <w:pStyle w:val="a3"/>
        <w:numPr>
          <w:ilvl w:val="0"/>
          <w:numId w:val="2"/>
        </w:numPr>
        <w:tabs>
          <w:tab w:val="left" w:pos="1071"/>
        </w:tabs>
        <w:spacing w:before="0" w:after="0"/>
        <w:ind w:left="20" w:right="40"/>
        <w:rPr>
          <w:sz w:val="24"/>
          <w:szCs w:val="24"/>
        </w:rPr>
      </w:pPr>
      <w:r w:rsidRPr="00C10737">
        <w:rPr>
          <w:sz w:val="24"/>
          <w:szCs w:val="24"/>
        </w:rPr>
        <w:t>мораторий принятия новых расходных обязательств</w:t>
      </w:r>
      <w:r w:rsidR="00464FC2" w:rsidRPr="00C10737">
        <w:rPr>
          <w:sz w:val="24"/>
          <w:szCs w:val="24"/>
        </w:rPr>
        <w:t>, не обеспеченных доходными источниками;</w:t>
      </w:r>
    </w:p>
    <w:p w:rsidR="005B18FD" w:rsidRPr="00C10737" w:rsidRDefault="00464FC2">
      <w:pPr>
        <w:pStyle w:val="81"/>
        <w:ind w:left="20" w:right="40" w:firstLine="116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 xml:space="preserve">повышения качества финансового менеджмента в органах </w:t>
      </w:r>
      <w:r w:rsidR="00113400" w:rsidRPr="00C10737">
        <w:rPr>
          <w:sz w:val="24"/>
          <w:szCs w:val="24"/>
        </w:rPr>
        <w:t xml:space="preserve">местного самоуправления  </w:t>
      </w:r>
      <w:r w:rsidRPr="00C10737">
        <w:rPr>
          <w:sz w:val="24"/>
          <w:szCs w:val="24"/>
        </w:rPr>
        <w:t xml:space="preserve"> и муниципальных учреждениях;</w:t>
      </w:r>
    </w:p>
    <w:p w:rsidR="005B18FD" w:rsidRPr="00C10737" w:rsidRDefault="00464FC2">
      <w:pPr>
        <w:pStyle w:val="a3"/>
        <w:numPr>
          <w:ilvl w:val="0"/>
          <w:numId w:val="2"/>
        </w:numPr>
        <w:tabs>
          <w:tab w:val="left" w:pos="942"/>
        </w:tabs>
        <w:spacing w:before="0" w:after="0"/>
        <w:ind w:left="20" w:right="40"/>
        <w:rPr>
          <w:sz w:val="24"/>
          <w:szCs w:val="24"/>
        </w:rPr>
      </w:pPr>
      <w:r w:rsidRPr="00C10737">
        <w:rPr>
          <w:sz w:val="24"/>
          <w:szCs w:val="24"/>
        </w:rPr>
        <w:t xml:space="preserve">формирование рациональной структуры расходов </w:t>
      </w:r>
      <w:r w:rsidR="00A026E7" w:rsidRPr="00C10737">
        <w:rPr>
          <w:sz w:val="24"/>
          <w:szCs w:val="24"/>
        </w:rPr>
        <w:t xml:space="preserve">местного </w:t>
      </w:r>
      <w:r w:rsidRPr="00C10737">
        <w:rPr>
          <w:sz w:val="24"/>
          <w:szCs w:val="24"/>
        </w:rPr>
        <w:t xml:space="preserve"> бюджет</w:t>
      </w:r>
      <w:r w:rsidR="00DA28AF" w:rsidRPr="00C10737">
        <w:rPr>
          <w:sz w:val="24"/>
          <w:szCs w:val="24"/>
        </w:rPr>
        <w:t>а</w:t>
      </w:r>
      <w:r w:rsidRPr="00C10737">
        <w:rPr>
          <w:sz w:val="24"/>
          <w:szCs w:val="24"/>
        </w:rPr>
        <w:t xml:space="preserve"> за счет оптимизации сети муниципальных учреждений,  а также лимитов потребления топливно-энергетических и материально-технических ресурсов;</w:t>
      </w:r>
    </w:p>
    <w:p w:rsidR="005B18FD" w:rsidRPr="00C10737" w:rsidRDefault="0001353B">
      <w:pPr>
        <w:pStyle w:val="81"/>
        <w:ind w:left="20" w:right="40" w:firstLine="116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 xml:space="preserve">- </w:t>
      </w:r>
      <w:r w:rsidR="00464FC2" w:rsidRPr="00C10737">
        <w:rPr>
          <w:sz w:val="24"/>
          <w:szCs w:val="24"/>
        </w:rPr>
        <w:t xml:space="preserve">усиление </w:t>
      </w:r>
      <w:proofErr w:type="gramStart"/>
      <w:r w:rsidR="00464FC2" w:rsidRPr="00C10737">
        <w:rPr>
          <w:sz w:val="24"/>
          <w:szCs w:val="24"/>
        </w:rPr>
        <w:t>контроля за</w:t>
      </w:r>
      <w:proofErr w:type="gramEnd"/>
      <w:r w:rsidR="00464FC2" w:rsidRPr="00C10737">
        <w:rPr>
          <w:sz w:val="24"/>
          <w:szCs w:val="24"/>
        </w:rPr>
        <w:t xml:space="preserve"> соблюдением бюджетополучателями ограничений, установленных доведенными бюджетными ассигнованиями;</w:t>
      </w:r>
    </w:p>
    <w:p w:rsidR="005B18FD" w:rsidRPr="00C10737" w:rsidRDefault="0001353B">
      <w:pPr>
        <w:pStyle w:val="81"/>
        <w:ind w:left="20" w:right="40" w:firstLine="116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>-</w:t>
      </w:r>
      <w:r w:rsidR="00464FC2" w:rsidRPr="00C10737">
        <w:rPr>
          <w:sz w:val="24"/>
          <w:szCs w:val="24"/>
        </w:rPr>
        <w:t>недопущение образования несанкционированной кредиторской задолженности муниципальных учреждений;</w:t>
      </w:r>
    </w:p>
    <w:p w:rsidR="005B18FD" w:rsidRPr="00C10737" w:rsidRDefault="0001353B">
      <w:pPr>
        <w:pStyle w:val="81"/>
        <w:ind w:left="20" w:right="40" w:firstLine="116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 xml:space="preserve">- </w:t>
      </w:r>
      <w:r w:rsidR="00464FC2" w:rsidRPr="00C10737">
        <w:rPr>
          <w:sz w:val="24"/>
          <w:szCs w:val="24"/>
        </w:rPr>
        <w:t>повышение ответственности бюджетополучателей в сфере использования бюджетных средств;</w:t>
      </w:r>
    </w:p>
    <w:p w:rsidR="005B18FD" w:rsidRPr="00C10737" w:rsidRDefault="004A2C94" w:rsidP="004A2C94">
      <w:pPr>
        <w:pStyle w:val="a3"/>
        <w:tabs>
          <w:tab w:val="left" w:pos="970"/>
        </w:tabs>
        <w:spacing w:before="0" w:after="0"/>
        <w:ind w:right="40" w:firstLine="0"/>
        <w:rPr>
          <w:sz w:val="24"/>
          <w:szCs w:val="24"/>
        </w:rPr>
      </w:pPr>
      <w:r w:rsidRPr="00C10737">
        <w:rPr>
          <w:sz w:val="24"/>
          <w:szCs w:val="24"/>
        </w:rPr>
        <w:t xml:space="preserve">             - </w:t>
      </w:r>
      <w:r w:rsidR="00464FC2" w:rsidRPr="00C10737">
        <w:rPr>
          <w:sz w:val="24"/>
          <w:szCs w:val="24"/>
        </w:rPr>
        <w:t xml:space="preserve">осуществление закупок товаров, работ и услуг для муниципальных нужд </w:t>
      </w:r>
      <w:r w:rsidR="008B3A59" w:rsidRPr="00C10737">
        <w:rPr>
          <w:sz w:val="24"/>
          <w:szCs w:val="24"/>
        </w:rPr>
        <w:t>округа</w:t>
      </w:r>
      <w:r w:rsidR="00464FC2" w:rsidRPr="00C10737">
        <w:rPr>
          <w:sz w:val="24"/>
          <w:szCs w:val="24"/>
        </w:rPr>
        <w:t xml:space="preserve"> на основе реализации муниципального заказа, повышение эффективности механизма конкурсных закупок.</w:t>
      </w:r>
    </w:p>
    <w:p w:rsidR="008B3A59" w:rsidRPr="00C10737" w:rsidRDefault="008B3A59" w:rsidP="008B3A59">
      <w:pPr>
        <w:pStyle w:val="a3"/>
        <w:tabs>
          <w:tab w:val="left" w:pos="970"/>
        </w:tabs>
        <w:spacing w:before="0" w:after="0"/>
        <w:ind w:right="40" w:firstLine="0"/>
        <w:rPr>
          <w:sz w:val="24"/>
          <w:szCs w:val="24"/>
        </w:rPr>
      </w:pPr>
      <w:r w:rsidRPr="00C10737">
        <w:rPr>
          <w:sz w:val="24"/>
          <w:szCs w:val="24"/>
        </w:rPr>
        <w:t xml:space="preserve">         Основным инструментом в части повышения эффективности сферы муниципальных услуг являются </w:t>
      </w:r>
      <w:proofErr w:type="spellStart"/>
      <w:r w:rsidRPr="00C10737">
        <w:rPr>
          <w:sz w:val="24"/>
          <w:szCs w:val="24"/>
        </w:rPr>
        <w:t>цифровизация</w:t>
      </w:r>
      <w:proofErr w:type="spellEnd"/>
      <w:r w:rsidRPr="00C10737">
        <w:rPr>
          <w:sz w:val="24"/>
          <w:szCs w:val="24"/>
        </w:rPr>
        <w:t xml:space="preserve"> процессов их предоставления, развитие системы оценки результатов.</w:t>
      </w:r>
    </w:p>
    <w:p w:rsidR="004D7606" w:rsidRPr="00C10737" w:rsidRDefault="008B3A59" w:rsidP="008B3A59">
      <w:pPr>
        <w:pStyle w:val="a3"/>
        <w:tabs>
          <w:tab w:val="left" w:pos="970"/>
        </w:tabs>
        <w:spacing w:before="0" w:after="0"/>
        <w:ind w:right="40" w:firstLine="0"/>
        <w:rPr>
          <w:sz w:val="24"/>
          <w:szCs w:val="24"/>
        </w:rPr>
      </w:pPr>
      <w:r w:rsidRPr="00C10737">
        <w:rPr>
          <w:sz w:val="24"/>
          <w:szCs w:val="24"/>
        </w:rPr>
        <w:t xml:space="preserve">             В рамках данного направления  необходимо реализовать меры</w:t>
      </w:r>
      <w:r w:rsidR="004D7606" w:rsidRPr="00C10737">
        <w:rPr>
          <w:sz w:val="24"/>
          <w:szCs w:val="24"/>
        </w:rPr>
        <w:t xml:space="preserve"> по совершенствованию системы финансового обеспечения оказания муниципальных услуг;</w:t>
      </w:r>
    </w:p>
    <w:p w:rsidR="004A2C94" w:rsidRPr="00C10737" w:rsidRDefault="004D7606" w:rsidP="008B3A59">
      <w:pPr>
        <w:pStyle w:val="a3"/>
        <w:tabs>
          <w:tab w:val="left" w:pos="970"/>
        </w:tabs>
        <w:spacing w:before="0" w:after="0"/>
        <w:ind w:right="40" w:firstLine="0"/>
        <w:rPr>
          <w:sz w:val="24"/>
          <w:szCs w:val="24"/>
        </w:rPr>
      </w:pPr>
      <w:r w:rsidRPr="00C10737">
        <w:rPr>
          <w:sz w:val="24"/>
          <w:szCs w:val="24"/>
        </w:rPr>
        <w:t xml:space="preserve">         -повышение эффективности деятельности бюджетных и автономных учреждений Киренского района</w:t>
      </w:r>
      <w:r w:rsidR="004A2C94" w:rsidRPr="00C10737">
        <w:rPr>
          <w:sz w:val="24"/>
          <w:szCs w:val="24"/>
        </w:rPr>
        <w:t xml:space="preserve"> </w:t>
      </w:r>
      <w:r w:rsidRPr="00C10737">
        <w:rPr>
          <w:sz w:val="24"/>
          <w:szCs w:val="24"/>
        </w:rPr>
        <w:t>с учетом оценки потребностей в муниципальных услугах. Оптимизация структуры бюджетной се</w:t>
      </w:r>
      <w:r w:rsidR="00C117CF" w:rsidRPr="00C10737">
        <w:rPr>
          <w:sz w:val="24"/>
          <w:szCs w:val="24"/>
        </w:rPr>
        <w:t>ти  и расходов на ее содержание</w:t>
      </w:r>
      <w:r w:rsidRPr="00C10737">
        <w:rPr>
          <w:sz w:val="24"/>
          <w:szCs w:val="24"/>
        </w:rPr>
        <w:t xml:space="preserve">, в том числе за счет преобразования и укрупнения муниципальных учреждений при сохранении доступности и качества оказываемых услуг; </w:t>
      </w:r>
    </w:p>
    <w:p w:rsidR="004A2C94" w:rsidRPr="00C10737" w:rsidRDefault="004A2C94" w:rsidP="008B3A59">
      <w:pPr>
        <w:pStyle w:val="a3"/>
        <w:tabs>
          <w:tab w:val="left" w:pos="970"/>
        </w:tabs>
        <w:spacing w:before="0" w:after="0"/>
        <w:ind w:right="40" w:firstLine="0"/>
        <w:rPr>
          <w:sz w:val="24"/>
          <w:szCs w:val="24"/>
        </w:rPr>
      </w:pPr>
      <w:r w:rsidRPr="00C10737">
        <w:rPr>
          <w:sz w:val="24"/>
          <w:szCs w:val="24"/>
        </w:rPr>
        <w:t xml:space="preserve">       -ежегодный мониторинг качества финансового менеджмента главных администраторов средств местного бюджета, основными целями которого являются оптимизация бюджетных процедур и повышение  ответственности участников бюджетного процесса;</w:t>
      </w:r>
    </w:p>
    <w:p w:rsidR="008B3A59" w:rsidRPr="00C10737" w:rsidRDefault="004A2C94" w:rsidP="008B3A59">
      <w:pPr>
        <w:pStyle w:val="a3"/>
        <w:tabs>
          <w:tab w:val="left" w:pos="970"/>
        </w:tabs>
        <w:spacing w:before="0" w:after="0"/>
        <w:ind w:right="40" w:firstLine="0"/>
        <w:rPr>
          <w:sz w:val="24"/>
          <w:szCs w:val="24"/>
        </w:rPr>
      </w:pPr>
      <w:r w:rsidRPr="00C10737">
        <w:rPr>
          <w:sz w:val="24"/>
          <w:szCs w:val="24"/>
        </w:rPr>
        <w:t xml:space="preserve">        -оценка эффективности предоставления субсидий бюджетным и автономным учреждениям, а также оценки эффективности расходов бюджета на капитальные вложения в объекты муниципальной собственности.</w:t>
      </w:r>
      <w:r w:rsidR="008B3A59" w:rsidRPr="00C10737">
        <w:rPr>
          <w:sz w:val="24"/>
          <w:szCs w:val="24"/>
        </w:rPr>
        <w:t xml:space="preserve"> </w:t>
      </w:r>
    </w:p>
    <w:p w:rsidR="008B3A59" w:rsidRPr="00C10737" w:rsidRDefault="008B3A59" w:rsidP="008B3A59">
      <w:pPr>
        <w:pStyle w:val="a3"/>
        <w:tabs>
          <w:tab w:val="left" w:pos="970"/>
        </w:tabs>
        <w:spacing w:before="0" w:after="0"/>
        <w:ind w:right="40" w:firstLine="0"/>
        <w:rPr>
          <w:sz w:val="24"/>
          <w:szCs w:val="24"/>
        </w:rPr>
      </w:pPr>
    </w:p>
    <w:p w:rsidR="005B18FD" w:rsidRPr="00C10737" w:rsidRDefault="00464FC2">
      <w:pPr>
        <w:pStyle w:val="a3"/>
        <w:spacing w:before="0" w:after="0"/>
        <w:ind w:left="20" w:right="4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 xml:space="preserve">Предстоит принять меры по развитию дорожной инфраструктуры, сохранению и повышению транспортно-эксплуатационного состояния сети автодорог местного значения. Для достижения этих целей необходимо задействовать средства муниципального дорожного фонда, направляемые </w:t>
      </w:r>
      <w:r w:rsidR="00A66B79" w:rsidRPr="00C10737">
        <w:rPr>
          <w:sz w:val="24"/>
          <w:szCs w:val="24"/>
        </w:rPr>
        <w:t>на</w:t>
      </w:r>
      <w:r w:rsidRPr="00C10737">
        <w:rPr>
          <w:sz w:val="24"/>
          <w:szCs w:val="24"/>
        </w:rPr>
        <w:t xml:space="preserve"> проектирование, строительство и реконструкцию, капитальный ремонт, ремонт и содержание дорог местного пользования.</w:t>
      </w:r>
    </w:p>
    <w:p w:rsidR="005B18FD" w:rsidRPr="00C10737" w:rsidRDefault="00464FC2">
      <w:pPr>
        <w:pStyle w:val="a3"/>
        <w:spacing w:before="306" w:after="0" w:line="320" w:lineRule="exact"/>
        <w:ind w:left="20" w:right="2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>Расходные обязательства, возникшие в связи с осуществлением полномочий по решению вопросов местного значения, устанавливаются орган</w:t>
      </w:r>
      <w:r w:rsidR="004A2C94" w:rsidRPr="00C10737">
        <w:rPr>
          <w:sz w:val="24"/>
          <w:szCs w:val="24"/>
        </w:rPr>
        <w:t>ом</w:t>
      </w:r>
      <w:r w:rsidRPr="00C10737">
        <w:rPr>
          <w:sz w:val="24"/>
          <w:szCs w:val="24"/>
        </w:rPr>
        <w:t xml:space="preserve"> местного самоуправления </w:t>
      </w:r>
      <w:r w:rsidRPr="00C10737">
        <w:rPr>
          <w:sz w:val="24"/>
          <w:szCs w:val="24"/>
        </w:rPr>
        <w:lastRenderedPageBreak/>
        <w:t xml:space="preserve">самостоятельно и исполняются за счет собственных доходов, источников покрытия дефицита бюджета </w:t>
      </w:r>
      <w:r w:rsidR="004A2C94" w:rsidRPr="00C10737">
        <w:rPr>
          <w:sz w:val="24"/>
          <w:szCs w:val="24"/>
        </w:rPr>
        <w:t>округа</w:t>
      </w:r>
      <w:r w:rsidRPr="00C10737">
        <w:rPr>
          <w:sz w:val="24"/>
          <w:szCs w:val="24"/>
        </w:rPr>
        <w:t xml:space="preserve"> и соответствующих межбюджетных трансфертов.</w:t>
      </w:r>
    </w:p>
    <w:p w:rsidR="005B18FD" w:rsidRPr="00C10737" w:rsidRDefault="00464FC2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Расходные обязательства, возникающие при осуществлении орган</w:t>
      </w:r>
      <w:r w:rsidR="008B3A59" w:rsidRPr="00C10737">
        <w:rPr>
          <w:sz w:val="24"/>
          <w:szCs w:val="24"/>
        </w:rPr>
        <w:t>о</w:t>
      </w:r>
      <w:r w:rsidRPr="00C10737">
        <w:rPr>
          <w:sz w:val="24"/>
          <w:szCs w:val="24"/>
        </w:rPr>
        <w:t xml:space="preserve">м местного самоуправления </w:t>
      </w:r>
      <w:r w:rsidR="008B3A59" w:rsidRPr="00C10737">
        <w:rPr>
          <w:sz w:val="24"/>
          <w:szCs w:val="24"/>
        </w:rPr>
        <w:t xml:space="preserve">Киренским </w:t>
      </w:r>
      <w:r w:rsidRPr="00C10737">
        <w:rPr>
          <w:sz w:val="24"/>
          <w:szCs w:val="24"/>
        </w:rPr>
        <w:t>муниципальн</w:t>
      </w:r>
      <w:r w:rsidR="008B3A59" w:rsidRPr="00C10737">
        <w:rPr>
          <w:sz w:val="24"/>
          <w:szCs w:val="24"/>
        </w:rPr>
        <w:t xml:space="preserve">ым округом </w:t>
      </w:r>
      <w:r w:rsidRPr="00C10737">
        <w:rPr>
          <w:sz w:val="24"/>
          <w:szCs w:val="24"/>
        </w:rPr>
        <w:t xml:space="preserve"> отдельных государственных полномочий в соответствии с федеральными законами и законами Иркутской области</w:t>
      </w:r>
      <w:r w:rsidR="008B3A59" w:rsidRPr="00C10737">
        <w:rPr>
          <w:sz w:val="24"/>
          <w:szCs w:val="24"/>
        </w:rPr>
        <w:t>.</w:t>
      </w:r>
    </w:p>
    <w:p w:rsidR="0050538B" w:rsidRPr="00C10737" w:rsidRDefault="0050538B">
      <w:pPr>
        <w:pStyle w:val="a3"/>
        <w:spacing w:before="297" w:after="0"/>
        <w:ind w:left="20" w:right="20"/>
        <w:rPr>
          <w:i/>
          <w:sz w:val="24"/>
          <w:szCs w:val="24"/>
        </w:rPr>
      </w:pPr>
      <w:r w:rsidRPr="00C10737">
        <w:rPr>
          <w:i/>
          <w:sz w:val="24"/>
          <w:szCs w:val="24"/>
        </w:rPr>
        <w:t xml:space="preserve">4.4  Цифровая автоматизация бюджетного процесса </w:t>
      </w:r>
    </w:p>
    <w:p w:rsidR="00DB08EC" w:rsidRPr="00C10737" w:rsidRDefault="0050538B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В </w:t>
      </w:r>
      <w:r w:rsidR="00DB08EC" w:rsidRPr="00C10737">
        <w:rPr>
          <w:sz w:val="24"/>
          <w:szCs w:val="24"/>
        </w:rPr>
        <w:t>очередном бюджетном цикле</w:t>
      </w:r>
      <w:r w:rsidR="00C117CF" w:rsidRPr="00C10737">
        <w:rPr>
          <w:sz w:val="24"/>
          <w:szCs w:val="24"/>
        </w:rPr>
        <w:t xml:space="preserve"> в целях повышения прозрачности</w:t>
      </w:r>
      <w:r w:rsidR="00DB08EC" w:rsidRPr="00C10737">
        <w:rPr>
          <w:sz w:val="24"/>
          <w:szCs w:val="24"/>
        </w:rPr>
        <w:t>, эффективности и оперативности использования бюджетных сре</w:t>
      </w:r>
      <w:proofErr w:type="gramStart"/>
      <w:r w:rsidR="00DB08EC" w:rsidRPr="00C10737">
        <w:rPr>
          <w:sz w:val="24"/>
          <w:szCs w:val="24"/>
        </w:rPr>
        <w:t>дств пл</w:t>
      </w:r>
      <w:proofErr w:type="gramEnd"/>
      <w:r w:rsidR="00DB08EC" w:rsidRPr="00C10737">
        <w:rPr>
          <w:sz w:val="24"/>
          <w:szCs w:val="24"/>
        </w:rPr>
        <w:t>анируется:</w:t>
      </w:r>
    </w:p>
    <w:p w:rsidR="00DB08EC" w:rsidRPr="00C10737" w:rsidRDefault="00DB08EC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-модернизация технических и программных комплексов организации бюджетного процесса;</w:t>
      </w:r>
    </w:p>
    <w:p w:rsidR="00DB08EC" w:rsidRPr="00C10737" w:rsidRDefault="00DB08EC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-оперативное внедрение современных технологий планирования и исполнения бюджета;</w:t>
      </w:r>
    </w:p>
    <w:p w:rsidR="00280846" w:rsidRPr="00C10737" w:rsidRDefault="00DB08EC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-внедрение инструментов автоматизации, </w:t>
      </w:r>
      <w:proofErr w:type="spellStart"/>
      <w:r w:rsidRPr="00C10737">
        <w:rPr>
          <w:sz w:val="24"/>
          <w:szCs w:val="24"/>
        </w:rPr>
        <w:t>цифровизации</w:t>
      </w:r>
      <w:proofErr w:type="spellEnd"/>
      <w:r w:rsidRPr="00C10737">
        <w:rPr>
          <w:sz w:val="24"/>
          <w:szCs w:val="24"/>
        </w:rPr>
        <w:t xml:space="preserve"> отдельных процессов исполнения бюджета  и переход на отечественное программное обеспечение..</w:t>
      </w:r>
      <w:r w:rsidR="00280846" w:rsidRPr="00C10737">
        <w:rPr>
          <w:sz w:val="24"/>
          <w:szCs w:val="24"/>
        </w:rPr>
        <w:t>.</w:t>
      </w:r>
    </w:p>
    <w:p w:rsidR="00C71133" w:rsidRPr="00C10737" w:rsidRDefault="00280846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i/>
          <w:sz w:val="24"/>
          <w:szCs w:val="24"/>
        </w:rPr>
        <w:t xml:space="preserve"> </w:t>
      </w:r>
      <w:r w:rsidR="00BF7DEF" w:rsidRPr="00C10737">
        <w:rPr>
          <w:i/>
          <w:sz w:val="24"/>
          <w:szCs w:val="24"/>
        </w:rPr>
        <w:t xml:space="preserve"> </w:t>
      </w:r>
      <w:r w:rsidR="00C71133" w:rsidRPr="00C10737">
        <w:rPr>
          <w:i/>
          <w:sz w:val="24"/>
          <w:szCs w:val="24"/>
        </w:rPr>
        <w:t>4.5 Повышение открытости бюджетных данных, вовлечение граждан в бюджетный процесс</w:t>
      </w:r>
      <w:r w:rsidR="00C71133" w:rsidRPr="00C10737">
        <w:rPr>
          <w:sz w:val="24"/>
          <w:szCs w:val="24"/>
        </w:rPr>
        <w:t>.</w:t>
      </w:r>
    </w:p>
    <w:p w:rsidR="00C71133" w:rsidRPr="00C10737" w:rsidRDefault="00BE4C0F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В</w:t>
      </w:r>
      <w:r w:rsidR="00C71133" w:rsidRPr="00C10737">
        <w:rPr>
          <w:sz w:val="24"/>
          <w:szCs w:val="24"/>
        </w:rPr>
        <w:t xml:space="preserve"> целях </w:t>
      </w:r>
      <w:proofErr w:type="gramStart"/>
      <w:r w:rsidR="00C71133" w:rsidRPr="00C10737">
        <w:rPr>
          <w:sz w:val="24"/>
          <w:szCs w:val="24"/>
        </w:rPr>
        <w:t>поддержания высокого уровня открытости бюджета Киренского муниципального округа</w:t>
      </w:r>
      <w:proofErr w:type="gramEnd"/>
      <w:r w:rsidR="00C71133" w:rsidRPr="00C10737">
        <w:rPr>
          <w:sz w:val="24"/>
          <w:szCs w:val="24"/>
        </w:rPr>
        <w:t xml:space="preserve"> и доступности  для граждан информации о бюджете и бюджетном процессе планируется:</w:t>
      </w:r>
    </w:p>
    <w:p w:rsidR="00C71133" w:rsidRPr="00C10737" w:rsidRDefault="00C71133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-совершенствование форм представления информации о местном бюджете для граждан, популяризация  указанной информации в социальных каналах Киренского муниципального округа;</w:t>
      </w:r>
    </w:p>
    <w:p w:rsidR="00C71133" w:rsidRPr="00C10737" w:rsidRDefault="00C71133" w:rsidP="00C71133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-активизация вовлечения граждан в бюджетный процесс округа, в том числе за счет обучения основам финансовой грамотности, развития практик инициативного бюджетирования, распространения цифровых подходов.  </w:t>
      </w:r>
    </w:p>
    <w:p w:rsidR="00BE4C0F" w:rsidRPr="00C10737" w:rsidRDefault="00501957">
      <w:pPr>
        <w:pStyle w:val="a3"/>
        <w:spacing w:before="297" w:after="0"/>
        <w:ind w:left="20" w:right="20"/>
        <w:rPr>
          <w:i/>
          <w:sz w:val="24"/>
          <w:szCs w:val="24"/>
        </w:rPr>
      </w:pPr>
      <w:r w:rsidRPr="00C10737">
        <w:rPr>
          <w:i/>
          <w:sz w:val="24"/>
          <w:szCs w:val="24"/>
        </w:rPr>
        <w:t>4.6 Содействие повышению уровня финансовой грамотности населения Киренского района.</w:t>
      </w:r>
    </w:p>
    <w:p w:rsidR="00501957" w:rsidRPr="00C10737" w:rsidRDefault="00501957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Достижение целей стратегии повышения  финансовой грамотности и формирование  финансовой культуры на территории района осуществляется посредством участия в реализации государственной программы «Повышение финансовой грамотности и формирование финансовой культуры населения Иркутской области» на 2025-2030</w:t>
      </w:r>
      <w:r w:rsidR="00C117CF" w:rsidRPr="00C10737">
        <w:rPr>
          <w:sz w:val="24"/>
          <w:szCs w:val="24"/>
        </w:rPr>
        <w:t xml:space="preserve"> годы</w:t>
      </w:r>
      <w:r w:rsidRPr="00C10737">
        <w:rPr>
          <w:sz w:val="24"/>
          <w:szCs w:val="24"/>
        </w:rPr>
        <w:t>.</w:t>
      </w:r>
    </w:p>
    <w:p w:rsidR="000B5DCF" w:rsidRPr="00C10737" w:rsidRDefault="000B5DCF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>В районе создана межведомственная  рабочая группа по реализации мероприятий по повышению</w:t>
      </w:r>
      <w:r w:rsidR="00C117CF" w:rsidRPr="00C10737">
        <w:rPr>
          <w:sz w:val="24"/>
          <w:szCs w:val="24"/>
        </w:rPr>
        <w:t xml:space="preserve"> уровня финансовой грамотности,</w:t>
      </w:r>
      <w:r w:rsidRPr="00C10737">
        <w:rPr>
          <w:sz w:val="24"/>
          <w:szCs w:val="24"/>
        </w:rPr>
        <w:t xml:space="preserve"> с целью:</w:t>
      </w:r>
    </w:p>
    <w:p w:rsidR="000B5DCF" w:rsidRPr="00C10737" w:rsidRDefault="000B5DCF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lastRenderedPageBreak/>
        <w:t>-ознакомления с анонсами м</w:t>
      </w:r>
      <w:r w:rsidR="0033311D" w:rsidRPr="00C10737">
        <w:rPr>
          <w:sz w:val="24"/>
          <w:szCs w:val="24"/>
        </w:rPr>
        <w:t>е</w:t>
      </w:r>
      <w:r w:rsidRPr="00C10737">
        <w:rPr>
          <w:sz w:val="24"/>
          <w:szCs w:val="24"/>
        </w:rPr>
        <w:t>роприятий по повышению финансовой грамотности населения;</w:t>
      </w:r>
    </w:p>
    <w:p w:rsidR="000B5DCF" w:rsidRPr="00C10737" w:rsidRDefault="000B5DCF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 -участия в обучающихся семинарах, направленных на повышение квалификации специалистов в сфере финансового просвещения;</w:t>
      </w:r>
    </w:p>
    <w:p w:rsidR="00D832B0" w:rsidRPr="00C10737" w:rsidRDefault="000B5DCF">
      <w:pPr>
        <w:pStyle w:val="a3"/>
        <w:spacing w:before="297" w:after="0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 -обмен</w:t>
      </w:r>
      <w:r w:rsidR="00D832B0" w:rsidRPr="00C10737">
        <w:rPr>
          <w:sz w:val="24"/>
          <w:szCs w:val="24"/>
        </w:rPr>
        <w:t>а</w:t>
      </w:r>
      <w:r w:rsidRPr="00C10737">
        <w:rPr>
          <w:sz w:val="24"/>
          <w:szCs w:val="24"/>
        </w:rPr>
        <w:t xml:space="preserve"> практиками в области финансовой грамотности и эффективного взаимодействия</w:t>
      </w:r>
      <w:r w:rsidR="00D832B0" w:rsidRPr="00C10737">
        <w:rPr>
          <w:sz w:val="24"/>
          <w:szCs w:val="24"/>
        </w:rPr>
        <w:t xml:space="preserve"> </w:t>
      </w:r>
      <w:r w:rsidR="0033311D" w:rsidRPr="00C10737">
        <w:rPr>
          <w:sz w:val="24"/>
          <w:szCs w:val="24"/>
        </w:rPr>
        <w:t xml:space="preserve"> между муниципальными образованиями Иркутской области.</w:t>
      </w:r>
      <w:r w:rsidRPr="00C10737">
        <w:rPr>
          <w:sz w:val="24"/>
          <w:szCs w:val="24"/>
        </w:rPr>
        <w:t xml:space="preserve"> </w:t>
      </w:r>
    </w:p>
    <w:p w:rsidR="0033311D" w:rsidRPr="00C10737" w:rsidRDefault="00501957">
      <w:pPr>
        <w:pStyle w:val="a3"/>
        <w:spacing w:before="297" w:after="0"/>
        <w:ind w:left="20" w:right="20"/>
        <w:rPr>
          <w:rFonts w:ascii="Arial Unicode MS" w:hAnsi="Arial Unicode MS" w:cs="Arial Unicode MS"/>
          <w:sz w:val="24"/>
          <w:szCs w:val="24"/>
        </w:rPr>
      </w:pPr>
      <w:r w:rsidRPr="00C10737">
        <w:rPr>
          <w:sz w:val="24"/>
          <w:szCs w:val="24"/>
        </w:rPr>
        <w:t>Про</w:t>
      </w:r>
      <w:r w:rsidR="00C117CF" w:rsidRPr="00C10737">
        <w:rPr>
          <w:sz w:val="24"/>
          <w:szCs w:val="24"/>
        </w:rPr>
        <w:t>должится практика популяризации</w:t>
      </w:r>
      <w:r w:rsidRPr="00C10737">
        <w:rPr>
          <w:sz w:val="24"/>
          <w:szCs w:val="24"/>
        </w:rPr>
        <w:t>, в том числе волонтеров финансового просвещения, механизма инициативного бюджетирования</w:t>
      </w:r>
      <w:proofErr w:type="gramStart"/>
      <w:r w:rsidRPr="00C10737">
        <w:rPr>
          <w:sz w:val="24"/>
          <w:szCs w:val="24"/>
        </w:rPr>
        <w:t xml:space="preserve"> .</w:t>
      </w:r>
      <w:proofErr w:type="gramEnd"/>
    </w:p>
    <w:p w:rsidR="00C172F1" w:rsidRPr="00C10737" w:rsidRDefault="00BE4C0F" w:rsidP="00E63B15">
      <w:pPr>
        <w:pStyle w:val="a3"/>
        <w:spacing w:before="0" w:after="0" w:line="331" w:lineRule="exact"/>
        <w:ind w:left="20" w:right="20"/>
        <w:rPr>
          <w:sz w:val="24"/>
          <w:szCs w:val="24"/>
        </w:rPr>
      </w:pPr>
      <w:r w:rsidRPr="00C10737">
        <w:rPr>
          <w:sz w:val="24"/>
          <w:szCs w:val="24"/>
        </w:rPr>
        <w:t xml:space="preserve">Результатом реализации   Основных направлений бюджетной и налоговой политики  должно стать </w:t>
      </w:r>
      <w:r w:rsidR="003C2C27" w:rsidRPr="00C10737">
        <w:rPr>
          <w:sz w:val="24"/>
          <w:szCs w:val="24"/>
        </w:rPr>
        <w:t xml:space="preserve">формирование благоприятных условий социально-экономического развития Киренского </w:t>
      </w:r>
      <w:r w:rsidR="00D413A2" w:rsidRPr="00C10737">
        <w:rPr>
          <w:sz w:val="24"/>
          <w:szCs w:val="24"/>
        </w:rPr>
        <w:t>муниципального округа</w:t>
      </w:r>
      <w:r w:rsidR="003823E7" w:rsidRPr="00C10737">
        <w:rPr>
          <w:sz w:val="24"/>
          <w:szCs w:val="24"/>
        </w:rPr>
        <w:t xml:space="preserve">, укрепление экономического и технологического суверенитета </w:t>
      </w:r>
      <w:r w:rsidR="003C2C27" w:rsidRPr="00C10737">
        <w:rPr>
          <w:sz w:val="24"/>
          <w:szCs w:val="24"/>
        </w:rPr>
        <w:t xml:space="preserve">и обеспечение финансовой стабильности </w:t>
      </w:r>
      <w:r w:rsidRPr="00C10737">
        <w:rPr>
          <w:sz w:val="24"/>
          <w:szCs w:val="24"/>
        </w:rPr>
        <w:t xml:space="preserve"> на долгосрочную перспективу</w:t>
      </w:r>
      <w:r w:rsidR="003C2C27" w:rsidRPr="00C10737">
        <w:rPr>
          <w:sz w:val="24"/>
          <w:szCs w:val="24"/>
        </w:rPr>
        <w:t>, повышение качества жизни населения района.</w:t>
      </w:r>
    </w:p>
    <w:sectPr w:rsidR="00C172F1" w:rsidRPr="00C10737" w:rsidSect="003472D2">
      <w:type w:val="continuous"/>
      <w:pgSz w:w="11905" w:h="16837"/>
      <w:pgMar w:top="568" w:right="1051" w:bottom="900" w:left="1275" w:header="1135" w:footer="90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F48C4A32"/>
    <w:lvl w:ilvl="0" w:tplc="EA544FFC">
      <w:start w:val="1"/>
      <w:numFmt w:val="decimal"/>
      <w:lvlText w:val="%1."/>
      <w:lvlJc w:val="left"/>
      <w:rPr>
        <w:sz w:val="28"/>
        <w:szCs w:val="28"/>
      </w:rPr>
    </w:lvl>
    <w:lvl w:ilvl="1" w:tplc="E5A69038">
      <w:numFmt w:val="none"/>
      <w:lvlText w:val=""/>
      <w:lvlJc w:val="left"/>
      <w:pPr>
        <w:tabs>
          <w:tab w:val="num" w:pos="360"/>
        </w:tabs>
      </w:pPr>
    </w:lvl>
    <w:lvl w:ilvl="2" w:tplc="197AB26A">
      <w:numFmt w:val="none"/>
      <w:lvlText w:val=""/>
      <w:lvlJc w:val="left"/>
      <w:pPr>
        <w:tabs>
          <w:tab w:val="num" w:pos="360"/>
        </w:tabs>
      </w:pPr>
    </w:lvl>
    <w:lvl w:ilvl="3" w:tplc="2FD694F0">
      <w:numFmt w:val="none"/>
      <w:lvlText w:val=""/>
      <w:lvlJc w:val="left"/>
      <w:pPr>
        <w:tabs>
          <w:tab w:val="num" w:pos="360"/>
        </w:tabs>
      </w:pPr>
    </w:lvl>
    <w:lvl w:ilvl="4" w:tplc="37843EA0">
      <w:numFmt w:val="none"/>
      <w:lvlText w:val=""/>
      <w:lvlJc w:val="left"/>
      <w:pPr>
        <w:tabs>
          <w:tab w:val="num" w:pos="360"/>
        </w:tabs>
      </w:pPr>
    </w:lvl>
    <w:lvl w:ilvl="5" w:tplc="E2661FDA">
      <w:numFmt w:val="none"/>
      <w:lvlText w:val=""/>
      <w:lvlJc w:val="left"/>
      <w:pPr>
        <w:tabs>
          <w:tab w:val="num" w:pos="360"/>
        </w:tabs>
      </w:pPr>
    </w:lvl>
    <w:lvl w:ilvl="6" w:tplc="75408A4C">
      <w:numFmt w:val="none"/>
      <w:lvlText w:val=""/>
      <w:lvlJc w:val="left"/>
      <w:pPr>
        <w:tabs>
          <w:tab w:val="num" w:pos="360"/>
        </w:tabs>
      </w:pPr>
    </w:lvl>
    <w:lvl w:ilvl="7" w:tplc="2ED89DDC">
      <w:numFmt w:val="none"/>
      <w:lvlText w:val=""/>
      <w:lvlJc w:val="left"/>
      <w:pPr>
        <w:tabs>
          <w:tab w:val="num" w:pos="360"/>
        </w:tabs>
      </w:pPr>
    </w:lvl>
    <w:lvl w:ilvl="8" w:tplc="A9CCA5A4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00000003"/>
    <w:multiLevelType w:val="hybridMultilevel"/>
    <w:tmpl w:val="00000002"/>
    <w:lvl w:ilvl="0" w:tplc="000F424A">
      <w:start w:val="1"/>
      <w:numFmt w:val="bullet"/>
      <w:lvlText w:val="-"/>
      <w:lvlJc w:val="left"/>
      <w:rPr>
        <w:sz w:val="28"/>
        <w:szCs w:val="28"/>
      </w:rPr>
    </w:lvl>
    <w:lvl w:ilvl="1" w:tplc="000F424B">
      <w:start w:val="1"/>
      <w:numFmt w:val="bullet"/>
      <w:lvlText w:val="-"/>
      <w:lvlJc w:val="left"/>
      <w:rPr>
        <w:sz w:val="28"/>
        <w:szCs w:val="28"/>
      </w:rPr>
    </w:lvl>
    <w:lvl w:ilvl="2" w:tplc="000F424C">
      <w:start w:val="1"/>
      <w:numFmt w:val="bullet"/>
      <w:lvlText w:val="-"/>
      <w:lvlJc w:val="left"/>
      <w:rPr>
        <w:sz w:val="28"/>
        <w:szCs w:val="28"/>
      </w:rPr>
    </w:lvl>
    <w:lvl w:ilvl="3" w:tplc="000F424D">
      <w:start w:val="1"/>
      <w:numFmt w:val="bullet"/>
      <w:lvlText w:val="-"/>
      <w:lvlJc w:val="left"/>
      <w:rPr>
        <w:sz w:val="28"/>
        <w:szCs w:val="28"/>
      </w:rPr>
    </w:lvl>
    <w:lvl w:ilvl="4" w:tplc="000F424E">
      <w:start w:val="1"/>
      <w:numFmt w:val="bullet"/>
      <w:lvlText w:val="-"/>
      <w:lvlJc w:val="left"/>
      <w:rPr>
        <w:sz w:val="28"/>
        <w:szCs w:val="28"/>
      </w:rPr>
    </w:lvl>
    <w:lvl w:ilvl="5" w:tplc="000F424F">
      <w:start w:val="1"/>
      <w:numFmt w:val="bullet"/>
      <w:lvlText w:val="-"/>
      <w:lvlJc w:val="left"/>
      <w:rPr>
        <w:sz w:val="28"/>
        <w:szCs w:val="28"/>
      </w:rPr>
    </w:lvl>
    <w:lvl w:ilvl="6" w:tplc="000F4250">
      <w:start w:val="1"/>
      <w:numFmt w:val="bullet"/>
      <w:lvlText w:val="-"/>
      <w:lvlJc w:val="left"/>
      <w:rPr>
        <w:sz w:val="28"/>
        <w:szCs w:val="28"/>
      </w:rPr>
    </w:lvl>
    <w:lvl w:ilvl="7" w:tplc="000F4251">
      <w:start w:val="1"/>
      <w:numFmt w:val="bullet"/>
      <w:lvlText w:val="-"/>
      <w:lvlJc w:val="left"/>
      <w:rPr>
        <w:sz w:val="28"/>
        <w:szCs w:val="28"/>
      </w:rPr>
    </w:lvl>
    <w:lvl w:ilvl="8" w:tplc="000F4252">
      <w:start w:val="1"/>
      <w:numFmt w:val="bullet"/>
      <w:lvlText w:val="-"/>
      <w:lvlJc w:val="left"/>
      <w:rPr>
        <w:sz w:val="28"/>
        <w:szCs w:val="28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5"/>
  <w:doNotDisplayPageBoundaries/>
  <w:embedSystemFonts/>
  <w:bordersDoNotSurroundHeader/>
  <w:bordersDoNotSurroundFooter/>
  <w:proofState w:spelling="clean" w:grammar="clean"/>
  <w:defaultTabStop w:val="720"/>
  <w:drawingGridHorizontalSpacing w:val="181"/>
  <w:drawingGridVerticalSpacing w:val="181"/>
  <w:doNotShadeFormData/>
  <w:characterSpacingControl w:val="compressPunctuation"/>
  <w:doNotValidateAgainstSchema/>
  <w:doNotDemarcateInvalidXml/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75A1"/>
    <w:rsid w:val="00004F6A"/>
    <w:rsid w:val="000069BB"/>
    <w:rsid w:val="00012EC5"/>
    <w:rsid w:val="0001353B"/>
    <w:rsid w:val="000137CE"/>
    <w:rsid w:val="00016226"/>
    <w:rsid w:val="00022A47"/>
    <w:rsid w:val="000262BD"/>
    <w:rsid w:val="00032D5E"/>
    <w:rsid w:val="000432CD"/>
    <w:rsid w:val="00050D64"/>
    <w:rsid w:val="00064FED"/>
    <w:rsid w:val="000710F0"/>
    <w:rsid w:val="00073D3F"/>
    <w:rsid w:val="00087EDD"/>
    <w:rsid w:val="000B141A"/>
    <w:rsid w:val="000B5DCF"/>
    <w:rsid w:val="000C3C3C"/>
    <w:rsid w:val="000C4728"/>
    <w:rsid w:val="000C4DE5"/>
    <w:rsid w:val="000E23D8"/>
    <w:rsid w:val="000F4FE3"/>
    <w:rsid w:val="000F7F55"/>
    <w:rsid w:val="00107AF5"/>
    <w:rsid w:val="00111766"/>
    <w:rsid w:val="00113400"/>
    <w:rsid w:val="00116026"/>
    <w:rsid w:val="001171A2"/>
    <w:rsid w:val="00121BA7"/>
    <w:rsid w:val="0013132F"/>
    <w:rsid w:val="00140025"/>
    <w:rsid w:val="001612E1"/>
    <w:rsid w:val="00163DE3"/>
    <w:rsid w:val="001667E8"/>
    <w:rsid w:val="0016749B"/>
    <w:rsid w:val="00180C2B"/>
    <w:rsid w:val="001C5FB8"/>
    <w:rsid w:val="001C71ED"/>
    <w:rsid w:val="001D13F8"/>
    <w:rsid w:val="001D6942"/>
    <w:rsid w:val="001D7EC2"/>
    <w:rsid w:val="001F3095"/>
    <w:rsid w:val="00206C3D"/>
    <w:rsid w:val="00224767"/>
    <w:rsid w:val="002338B2"/>
    <w:rsid w:val="002449F4"/>
    <w:rsid w:val="00265CB9"/>
    <w:rsid w:val="00274569"/>
    <w:rsid w:val="00280846"/>
    <w:rsid w:val="002D0749"/>
    <w:rsid w:val="002E1E81"/>
    <w:rsid w:val="00305698"/>
    <w:rsid w:val="003166A4"/>
    <w:rsid w:val="00317F13"/>
    <w:rsid w:val="00320614"/>
    <w:rsid w:val="00324C8E"/>
    <w:rsid w:val="0033311D"/>
    <w:rsid w:val="0033796E"/>
    <w:rsid w:val="00341ABE"/>
    <w:rsid w:val="003472D2"/>
    <w:rsid w:val="00361139"/>
    <w:rsid w:val="0037203C"/>
    <w:rsid w:val="003823E7"/>
    <w:rsid w:val="00390309"/>
    <w:rsid w:val="00390F79"/>
    <w:rsid w:val="003933A5"/>
    <w:rsid w:val="003A709B"/>
    <w:rsid w:val="003C2C27"/>
    <w:rsid w:val="003E66B4"/>
    <w:rsid w:val="003E6AA3"/>
    <w:rsid w:val="004017DC"/>
    <w:rsid w:val="0041457F"/>
    <w:rsid w:val="00433E33"/>
    <w:rsid w:val="0044349A"/>
    <w:rsid w:val="004602D6"/>
    <w:rsid w:val="00462E5D"/>
    <w:rsid w:val="00464FC2"/>
    <w:rsid w:val="00477519"/>
    <w:rsid w:val="00497CAC"/>
    <w:rsid w:val="004A2C94"/>
    <w:rsid w:val="004D7606"/>
    <w:rsid w:val="004E68C9"/>
    <w:rsid w:val="004E7BC1"/>
    <w:rsid w:val="00501754"/>
    <w:rsid w:val="00501957"/>
    <w:rsid w:val="00503DA2"/>
    <w:rsid w:val="0050538B"/>
    <w:rsid w:val="00506DBF"/>
    <w:rsid w:val="005115B9"/>
    <w:rsid w:val="00513B13"/>
    <w:rsid w:val="005161F1"/>
    <w:rsid w:val="00527B8C"/>
    <w:rsid w:val="00532F9C"/>
    <w:rsid w:val="00533E25"/>
    <w:rsid w:val="00553C1C"/>
    <w:rsid w:val="00554397"/>
    <w:rsid w:val="00570568"/>
    <w:rsid w:val="00574DAD"/>
    <w:rsid w:val="00581A10"/>
    <w:rsid w:val="005B18FD"/>
    <w:rsid w:val="005B2237"/>
    <w:rsid w:val="005B27A9"/>
    <w:rsid w:val="005E7630"/>
    <w:rsid w:val="005F69E9"/>
    <w:rsid w:val="005F750F"/>
    <w:rsid w:val="006144ED"/>
    <w:rsid w:val="00646083"/>
    <w:rsid w:val="00650037"/>
    <w:rsid w:val="0065763F"/>
    <w:rsid w:val="00662284"/>
    <w:rsid w:val="00676E93"/>
    <w:rsid w:val="00683E1B"/>
    <w:rsid w:val="00691A0D"/>
    <w:rsid w:val="0069506A"/>
    <w:rsid w:val="0069532F"/>
    <w:rsid w:val="006B6692"/>
    <w:rsid w:val="006D145B"/>
    <w:rsid w:val="006D52FA"/>
    <w:rsid w:val="00703080"/>
    <w:rsid w:val="00703B92"/>
    <w:rsid w:val="00705BA7"/>
    <w:rsid w:val="00713D82"/>
    <w:rsid w:val="00774E3C"/>
    <w:rsid w:val="00774EB5"/>
    <w:rsid w:val="007758D0"/>
    <w:rsid w:val="00786070"/>
    <w:rsid w:val="00797F06"/>
    <w:rsid w:val="007A0C15"/>
    <w:rsid w:val="007B6157"/>
    <w:rsid w:val="007B6C52"/>
    <w:rsid w:val="007C347C"/>
    <w:rsid w:val="007F65DD"/>
    <w:rsid w:val="007F6F68"/>
    <w:rsid w:val="00810465"/>
    <w:rsid w:val="008264A8"/>
    <w:rsid w:val="00846BAE"/>
    <w:rsid w:val="008514F6"/>
    <w:rsid w:val="00864317"/>
    <w:rsid w:val="00884617"/>
    <w:rsid w:val="00893E90"/>
    <w:rsid w:val="008B3813"/>
    <w:rsid w:val="008B3A59"/>
    <w:rsid w:val="008B5395"/>
    <w:rsid w:val="008F00B6"/>
    <w:rsid w:val="008F0F15"/>
    <w:rsid w:val="0091222D"/>
    <w:rsid w:val="00935E4E"/>
    <w:rsid w:val="0098245F"/>
    <w:rsid w:val="009968D3"/>
    <w:rsid w:val="009A2B5D"/>
    <w:rsid w:val="009A58F5"/>
    <w:rsid w:val="009B7774"/>
    <w:rsid w:val="009D3D94"/>
    <w:rsid w:val="009D585C"/>
    <w:rsid w:val="009E2E1E"/>
    <w:rsid w:val="009F0E35"/>
    <w:rsid w:val="00A021C4"/>
    <w:rsid w:val="00A026E7"/>
    <w:rsid w:val="00A07D87"/>
    <w:rsid w:val="00A12FC8"/>
    <w:rsid w:val="00A16EF2"/>
    <w:rsid w:val="00A279BB"/>
    <w:rsid w:val="00A36122"/>
    <w:rsid w:val="00A60149"/>
    <w:rsid w:val="00A66B79"/>
    <w:rsid w:val="00A70BBB"/>
    <w:rsid w:val="00A87A69"/>
    <w:rsid w:val="00A95638"/>
    <w:rsid w:val="00AC0497"/>
    <w:rsid w:val="00AC7971"/>
    <w:rsid w:val="00AD15AD"/>
    <w:rsid w:val="00AE64FB"/>
    <w:rsid w:val="00AF0D4C"/>
    <w:rsid w:val="00AF297D"/>
    <w:rsid w:val="00AF48CA"/>
    <w:rsid w:val="00B35958"/>
    <w:rsid w:val="00B46777"/>
    <w:rsid w:val="00B47D61"/>
    <w:rsid w:val="00B53E23"/>
    <w:rsid w:val="00B5489A"/>
    <w:rsid w:val="00B65317"/>
    <w:rsid w:val="00B75229"/>
    <w:rsid w:val="00BA77FB"/>
    <w:rsid w:val="00BB2761"/>
    <w:rsid w:val="00BB5D31"/>
    <w:rsid w:val="00BB74FD"/>
    <w:rsid w:val="00BC6961"/>
    <w:rsid w:val="00BE4C0F"/>
    <w:rsid w:val="00BF0287"/>
    <w:rsid w:val="00BF7DEF"/>
    <w:rsid w:val="00C10737"/>
    <w:rsid w:val="00C117CF"/>
    <w:rsid w:val="00C132E0"/>
    <w:rsid w:val="00C172F1"/>
    <w:rsid w:val="00C51EC6"/>
    <w:rsid w:val="00C55A2B"/>
    <w:rsid w:val="00C70763"/>
    <w:rsid w:val="00C71133"/>
    <w:rsid w:val="00C757B5"/>
    <w:rsid w:val="00C775A1"/>
    <w:rsid w:val="00C91653"/>
    <w:rsid w:val="00C96DD0"/>
    <w:rsid w:val="00CB1F91"/>
    <w:rsid w:val="00CC0B0E"/>
    <w:rsid w:val="00CC2B1C"/>
    <w:rsid w:val="00CD08C9"/>
    <w:rsid w:val="00CD28AE"/>
    <w:rsid w:val="00CD2EFF"/>
    <w:rsid w:val="00CE0ACA"/>
    <w:rsid w:val="00D1069D"/>
    <w:rsid w:val="00D158ED"/>
    <w:rsid w:val="00D413A2"/>
    <w:rsid w:val="00D51A08"/>
    <w:rsid w:val="00D56C3F"/>
    <w:rsid w:val="00D5759F"/>
    <w:rsid w:val="00D61AE1"/>
    <w:rsid w:val="00D832B0"/>
    <w:rsid w:val="00DA0233"/>
    <w:rsid w:val="00DA28AF"/>
    <w:rsid w:val="00DB08EC"/>
    <w:rsid w:val="00DB79D0"/>
    <w:rsid w:val="00DD2D7A"/>
    <w:rsid w:val="00DE6B35"/>
    <w:rsid w:val="00DF3DB3"/>
    <w:rsid w:val="00DF6CC4"/>
    <w:rsid w:val="00E05894"/>
    <w:rsid w:val="00E15DF3"/>
    <w:rsid w:val="00E17798"/>
    <w:rsid w:val="00E251A5"/>
    <w:rsid w:val="00E52397"/>
    <w:rsid w:val="00E6055B"/>
    <w:rsid w:val="00E63B15"/>
    <w:rsid w:val="00E650EA"/>
    <w:rsid w:val="00E754CA"/>
    <w:rsid w:val="00E86573"/>
    <w:rsid w:val="00EB1AFA"/>
    <w:rsid w:val="00EB2A1D"/>
    <w:rsid w:val="00EC2A99"/>
    <w:rsid w:val="00ED0D8D"/>
    <w:rsid w:val="00EE5408"/>
    <w:rsid w:val="00EE6A9A"/>
    <w:rsid w:val="00EF3E73"/>
    <w:rsid w:val="00EF3FB5"/>
    <w:rsid w:val="00EF59E2"/>
    <w:rsid w:val="00F11862"/>
    <w:rsid w:val="00F16917"/>
    <w:rsid w:val="00F17166"/>
    <w:rsid w:val="00F24638"/>
    <w:rsid w:val="00F35D97"/>
    <w:rsid w:val="00F54A1E"/>
    <w:rsid w:val="00F66872"/>
    <w:rsid w:val="00F728E7"/>
    <w:rsid w:val="00F8406B"/>
    <w:rsid w:val="00F969CB"/>
    <w:rsid w:val="00FC21F6"/>
    <w:rsid w:val="00FE238A"/>
    <w:rsid w:val="00FF4558"/>
    <w:rsid w:val="00FF6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Body Tex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18FD"/>
    <w:rPr>
      <w:rFonts w:cs="Arial Unicode MS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"/>
    <w:basedOn w:val="a0"/>
    <w:link w:val="21"/>
    <w:uiPriority w:val="99"/>
    <w:rsid w:val="005B18FD"/>
    <w:rPr>
      <w:rFonts w:ascii="Times New Roman" w:hAnsi="Times New Roman" w:cs="Times New Roman"/>
      <w:b/>
      <w:bCs/>
      <w:sz w:val="24"/>
      <w:szCs w:val="24"/>
    </w:rPr>
  </w:style>
  <w:style w:type="character" w:customStyle="1" w:styleId="3">
    <w:name w:val="Основной текст (3)"/>
    <w:basedOn w:val="a0"/>
    <w:link w:val="31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4">
    <w:name w:val="Основной текст (4)"/>
    <w:basedOn w:val="a0"/>
    <w:link w:val="41"/>
    <w:uiPriority w:val="99"/>
    <w:rsid w:val="005B18FD"/>
    <w:rPr>
      <w:rFonts w:ascii="Times New Roman" w:hAnsi="Times New Roman" w:cs="Times New Roman"/>
      <w:sz w:val="20"/>
      <w:szCs w:val="20"/>
    </w:rPr>
  </w:style>
  <w:style w:type="paragraph" w:styleId="a3">
    <w:name w:val="Body Text"/>
    <w:basedOn w:val="a"/>
    <w:link w:val="a4"/>
    <w:uiPriority w:val="99"/>
    <w:rsid w:val="005B18FD"/>
    <w:pPr>
      <w:shd w:val="clear" w:color="auto" w:fill="FFFFFF"/>
      <w:spacing w:before="420" w:after="240" w:line="324" w:lineRule="exact"/>
      <w:ind w:firstLine="700"/>
      <w:jc w:val="both"/>
    </w:pPr>
    <w:rPr>
      <w:rFonts w:ascii="Times New Roman" w:hAnsi="Times New Roman" w:cs="Times New Roman"/>
      <w:color w:val="auto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99"/>
    <w:semiHidden/>
    <w:rsid w:val="005B18FD"/>
    <w:rPr>
      <w:rFonts w:cs="Arial Unicode MS"/>
      <w:color w:val="000000"/>
    </w:rPr>
  </w:style>
  <w:style w:type="character" w:customStyle="1" w:styleId="5">
    <w:name w:val="Основной текст (5)"/>
    <w:basedOn w:val="a0"/>
    <w:link w:val="51"/>
    <w:uiPriority w:val="99"/>
    <w:rsid w:val="005B18FD"/>
    <w:rPr>
      <w:rFonts w:ascii="Times New Roman" w:hAnsi="Times New Roman" w:cs="Times New Roman"/>
      <w:sz w:val="24"/>
      <w:szCs w:val="24"/>
    </w:rPr>
  </w:style>
  <w:style w:type="character" w:customStyle="1" w:styleId="6">
    <w:name w:val="Основной текст (6)"/>
    <w:basedOn w:val="a0"/>
    <w:link w:val="61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a5">
    <w:name w:val="Подпись к картинке"/>
    <w:basedOn w:val="a0"/>
    <w:link w:val="1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7">
    <w:name w:val="Основной текст (7)"/>
    <w:basedOn w:val="a0"/>
    <w:link w:val="71"/>
    <w:uiPriority w:val="99"/>
    <w:rsid w:val="005B18FD"/>
    <w:rPr>
      <w:rFonts w:ascii="Times New Roman" w:hAnsi="Times New Roman" w:cs="Times New Roman"/>
      <w:sz w:val="22"/>
      <w:szCs w:val="22"/>
    </w:rPr>
  </w:style>
  <w:style w:type="character" w:customStyle="1" w:styleId="22">
    <w:name w:val="Заголовок №2 (2)"/>
    <w:basedOn w:val="a0"/>
    <w:link w:val="221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character" w:customStyle="1" w:styleId="20">
    <w:name w:val="Заголовок №2"/>
    <w:basedOn w:val="a0"/>
    <w:link w:val="210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character" w:customStyle="1" w:styleId="10">
    <w:name w:val="Заголовок №1"/>
    <w:basedOn w:val="a0"/>
    <w:link w:val="11"/>
    <w:uiPriority w:val="99"/>
    <w:rsid w:val="005B18FD"/>
    <w:rPr>
      <w:rFonts w:ascii="Times New Roman" w:hAnsi="Times New Roman" w:cs="Times New Roman"/>
      <w:sz w:val="32"/>
      <w:szCs w:val="32"/>
    </w:rPr>
  </w:style>
  <w:style w:type="character" w:customStyle="1" w:styleId="8">
    <w:name w:val="Основной текст (8)"/>
    <w:basedOn w:val="a0"/>
    <w:link w:val="81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a6">
    <w:name w:val="Основной текст + Полужирный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character" w:customStyle="1" w:styleId="23">
    <w:name w:val="Заголовок №2 (3)"/>
    <w:basedOn w:val="a0"/>
    <w:link w:val="231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character" w:customStyle="1" w:styleId="230">
    <w:name w:val="Заголовок №2 (3) + Не полужирный"/>
    <w:basedOn w:val="23"/>
    <w:uiPriority w:val="99"/>
    <w:rsid w:val="005B18FD"/>
    <w:rPr>
      <w:rFonts w:ascii="Times New Roman" w:hAnsi="Times New Roman" w:cs="Times New Roman"/>
      <w:b/>
      <w:bCs/>
      <w:noProof/>
      <w:sz w:val="28"/>
      <w:szCs w:val="28"/>
    </w:rPr>
  </w:style>
  <w:style w:type="character" w:customStyle="1" w:styleId="9">
    <w:name w:val="Основной текст (9)"/>
    <w:basedOn w:val="a0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a7">
    <w:name w:val="Основной текст + Курсив"/>
    <w:uiPriority w:val="99"/>
    <w:rsid w:val="005B18FD"/>
    <w:rPr>
      <w:rFonts w:ascii="Times New Roman" w:hAnsi="Times New Roman" w:cs="Times New Roman"/>
      <w:i/>
      <w:iCs/>
      <w:sz w:val="28"/>
      <w:szCs w:val="28"/>
    </w:rPr>
  </w:style>
  <w:style w:type="character" w:customStyle="1" w:styleId="12pt">
    <w:name w:val="Основной текст + 12 pt"/>
    <w:aliases w:val="Малые прописные"/>
    <w:uiPriority w:val="99"/>
    <w:rsid w:val="005B18FD"/>
    <w:rPr>
      <w:rFonts w:ascii="Times New Roman" w:hAnsi="Times New Roman" w:cs="Times New Roman"/>
      <w:smallCaps/>
      <w:sz w:val="24"/>
      <w:szCs w:val="24"/>
    </w:rPr>
  </w:style>
  <w:style w:type="character" w:customStyle="1" w:styleId="100">
    <w:name w:val="Основной текст (10)"/>
    <w:basedOn w:val="a0"/>
    <w:link w:val="101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paragraph" w:customStyle="1" w:styleId="21">
    <w:name w:val="Основной текст (2)1"/>
    <w:basedOn w:val="a"/>
    <w:link w:val="2"/>
    <w:uiPriority w:val="99"/>
    <w:rsid w:val="005B18FD"/>
    <w:pPr>
      <w:shd w:val="clear" w:color="auto" w:fill="FFFFFF"/>
      <w:spacing w:line="562" w:lineRule="exact"/>
      <w:jc w:val="center"/>
    </w:pPr>
    <w:rPr>
      <w:rFonts w:ascii="Times New Roman" w:hAnsi="Times New Roman" w:cs="Times New Roman"/>
      <w:b/>
      <w:bCs/>
      <w:color w:val="auto"/>
    </w:rPr>
  </w:style>
  <w:style w:type="paragraph" w:customStyle="1" w:styleId="31">
    <w:name w:val="Основной текст (3)1"/>
    <w:basedOn w:val="a"/>
    <w:link w:val="3"/>
    <w:uiPriority w:val="99"/>
    <w:rsid w:val="005B18FD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41">
    <w:name w:val="Основной текст (4)1"/>
    <w:basedOn w:val="a"/>
    <w:link w:val="4"/>
    <w:uiPriority w:val="99"/>
    <w:rsid w:val="005B18FD"/>
    <w:pPr>
      <w:shd w:val="clear" w:color="auto" w:fill="FFFFFF"/>
      <w:spacing w:after="420" w:line="252" w:lineRule="exact"/>
      <w:jc w:val="both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51">
    <w:name w:val="Основной текст (5)1"/>
    <w:basedOn w:val="a"/>
    <w:link w:val="5"/>
    <w:uiPriority w:val="99"/>
    <w:rsid w:val="005B18FD"/>
    <w:pPr>
      <w:shd w:val="clear" w:color="auto" w:fill="FFFFFF"/>
      <w:spacing w:before="240" w:after="420" w:line="240" w:lineRule="atLeast"/>
    </w:pPr>
    <w:rPr>
      <w:rFonts w:ascii="Times New Roman" w:hAnsi="Times New Roman" w:cs="Times New Roman"/>
      <w:color w:val="auto"/>
    </w:rPr>
  </w:style>
  <w:style w:type="paragraph" w:customStyle="1" w:styleId="61">
    <w:name w:val="Основной текст (6)1"/>
    <w:basedOn w:val="a"/>
    <w:link w:val="6"/>
    <w:uiPriority w:val="99"/>
    <w:rsid w:val="005B18FD"/>
    <w:pPr>
      <w:shd w:val="clear" w:color="auto" w:fill="FFFFFF"/>
      <w:spacing w:after="60" w:line="324" w:lineRule="exact"/>
      <w:ind w:firstLine="700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1">
    <w:name w:val="Подпись к картинке1"/>
    <w:basedOn w:val="a"/>
    <w:link w:val="a5"/>
    <w:uiPriority w:val="99"/>
    <w:rsid w:val="005B18FD"/>
    <w:pPr>
      <w:shd w:val="clear" w:color="auto" w:fill="FFFFFF"/>
      <w:spacing w:line="400" w:lineRule="exact"/>
      <w:jc w:val="both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71">
    <w:name w:val="Основной текст (7)1"/>
    <w:basedOn w:val="a"/>
    <w:link w:val="7"/>
    <w:uiPriority w:val="99"/>
    <w:rsid w:val="005B18FD"/>
    <w:pPr>
      <w:shd w:val="clear" w:color="auto" w:fill="FFFFFF"/>
      <w:spacing w:after="300" w:line="317" w:lineRule="exact"/>
      <w:jc w:val="right"/>
    </w:pPr>
    <w:rPr>
      <w:rFonts w:ascii="Times New Roman" w:hAnsi="Times New Roman" w:cs="Times New Roman"/>
      <w:color w:val="auto"/>
      <w:sz w:val="22"/>
      <w:szCs w:val="22"/>
    </w:rPr>
  </w:style>
  <w:style w:type="paragraph" w:customStyle="1" w:styleId="221">
    <w:name w:val="Заголовок №2 (2)1"/>
    <w:basedOn w:val="a"/>
    <w:link w:val="22"/>
    <w:uiPriority w:val="99"/>
    <w:rsid w:val="005B18FD"/>
    <w:pPr>
      <w:shd w:val="clear" w:color="auto" w:fill="FFFFFF"/>
      <w:spacing w:before="300" w:line="331" w:lineRule="exact"/>
      <w:ind w:firstLine="1020"/>
      <w:outlineLvl w:val="1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210">
    <w:name w:val="Заголовок №21"/>
    <w:basedOn w:val="a"/>
    <w:link w:val="20"/>
    <w:uiPriority w:val="99"/>
    <w:rsid w:val="005B18FD"/>
    <w:pPr>
      <w:shd w:val="clear" w:color="auto" w:fill="FFFFFF"/>
      <w:spacing w:after="180" w:line="331" w:lineRule="exact"/>
      <w:outlineLvl w:val="1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11">
    <w:name w:val="Заголовок №11"/>
    <w:basedOn w:val="a"/>
    <w:link w:val="10"/>
    <w:uiPriority w:val="99"/>
    <w:rsid w:val="005B18FD"/>
    <w:pPr>
      <w:shd w:val="clear" w:color="auto" w:fill="FFFFFF"/>
      <w:spacing w:line="324" w:lineRule="exact"/>
      <w:outlineLvl w:val="0"/>
    </w:pPr>
    <w:rPr>
      <w:rFonts w:ascii="Times New Roman" w:hAnsi="Times New Roman" w:cs="Times New Roman"/>
      <w:color w:val="auto"/>
      <w:sz w:val="32"/>
      <w:szCs w:val="32"/>
    </w:rPr>
  </w:style>
  <w:style w:type="paragraph" w:customStyle="1" w:styleId="81">
    <w:name w:val="Основной текст (8)1"/>
    <w:basedOn w:val="a"/>
    <w:link w:val="8"/>
    <w:uiPriority w:val="99"/>
    <w:rsid w:val="005B18FD"/>
    <w:pPr>
      <w:shd w:val="clear" w:color="auto" w:fill="FFFFFF"/>
      <w:spacing w:line="324" w:lineRule="exact"/>
      <w:ind w:firstLine="1020"/>
      <w:jc w:val="both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231">
    <w:name w:val="Заголовок №2 (3)1"/>
    <w:basedOn w:val="a"/>
    <w:link w:val="23"/>
    <w:uiPriority w:val="99"/>
    <w:rsid w:val="005B18FD"/>
    <w:pPr>
      <w:shd w:val="clear" w:color="auto" w:fill="FFFFFF"/>
      <w:spacing w:before="480" w:after="240" w:line="328" w:lineRule="exact"/>
      <w:jc w:val="center"/>
      <w:outlineLvl w:val="1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101">
    <w:name w:val="Основной текст (10)1"/>
    <w:basedOn w:val="a"/>
    <w:link w:val="100"/>
    <w:uiPriority w:val="99"/>
    <w:rsid w:val="005B18FD"/>
    <w:pPr>
      <w:shd w:val="clear" w:color="auto" w:fill="FFFFFF"/>
      <w:spacing w:line="240" w:lineRule="atLeast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styleId="a8">
    <w:name w:val="Balloon Text"/>
    <w:basedOn w:val="a"/>
    <w:link w:val="a9"/>
    <w:uiPriority w:val="99"/>
    <w:semiHidden/>
    <w:unhideWhenUsed/>
    <w:rsid w:val="00464FC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64FC2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Body Tex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18FD"/>
    <w:rPr>
      <w:rFonts w:cs="Arial Unicode MS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"/>
    <w:basedOn w:val="a0"/>
    <w:link w:val="21"/>
    <w:uiPriority w:val="99"/>
    <w:rsid w:val="005B18FD"/>
    <w:rPr>
      <w:rFonts w:ascii="Times New Roman" w:hAnsi="Times New Roman" w:cs="Times New Roman"/>
      <w:b/>
      <w:bCs/>
      <w:sz w:val="24"/>
      <w:szCs w:val="24"/>
    </w:rPr>
  </w:style>
  <w:style w:type="character" w:customStyle="1" w:styleId="3">
    <w:name w:val="Основной текст (3)"/>
    <w:basedOn w:val="a0"/>
    <w:link w:val="31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4">
    <w:name w:val="Основной текст (4)"/>
    <w:basedOn w:val="a0"/>
    <w:link w:val="41"/>
    <w:uiPriority w:val="99"/>
    <w:rsid w:val="005B18FD"/>
    <w:rPr>
      <w:rFonts w:ascii="Times New Roman" w:hAnsi="Times New Roman" w:cs="Times New Roman"/>
      <w:sz w:val="20"/>
      <w:szCs w:val="20"/>
    </w:rPr>
  </w:style>
  <w:style w:type="paragraph" w:styleId="a3">
    <w:name w:val="Body Text"/>
    <w:basedOn w:val="a"/>
    <w:link w:val="a4"/>
    <w:uiPriority w:val="99"/>
    <w:rsid w:val="005B18FD"/>
    <w:pPr>
      <w:shd w:val="clear" w:color="auto" w:fill="FFFFFF"/>
      <w:spacing w:before="420" w:after="240" w:line="324" w:lineRule="exact"/>
      <w:ind w:firstLine="700"/>
      <w:jc w:val="both"/>
    </w:pPr>
    <w:rPr>
      <w:rFonts w:ascii="Times New Roman" w:hAnsi="Times New Roman" w:cs="Times New Roman"/>
      <w:color w:val="auto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99"/>
    <w:semiHidden/>
    <w:rsid w:val="005B18FD"/>
    <w:rPr>
      <w:rFonts w:cs="Arial Unicode MS"/>
      <w:color w:val="000000"/>
    </w:rPr>
  </w:style>
  <w:style w:type="character" w:customStyle="1" w:styleId="5">
    <w:name w:val="Основной текст (5)"/>
    <w:basedOn w:val="a0"/>
    <w:link w:val="51"/>
    <w:uiPriority w:val="99"/>
    <w:rsid w:val="005B18FD"/>
    <w:rPr>
      <w:rFonts w:ascii="Times New Roman" w:hAnsi="Times New Roman" w:cs="Times New Roman"/>
      <w:sz w:val="24"/>
      <w:szCs w:val="24"/>
    </w:rPr>
  </w:style>
  <w:style w:type="character" w:customStyle="1" w:styleId="6">
    <w:name w:val="Основной текст (6)"/>
    <w:basedOn w:val="a0"/>
    <w:link w:val="61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a5">
    <w:name w:val="Подпись к картинке"/>
    <w:basedOn w:val="a0"/>
    <w:link w:val="1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7">
    <w:name w:val="Основной текст (7)"/>
    <w:basedOn w:val="a0"/>
    <w:link w:val="71"/>
    <w:uiPriority w:val="99"/>
    <w:rsid w:val="005B18FD"/>
    <w:rPr>
      <w:rFonts w:ascii="Times New Roman" w:hAnsi="Times New Roman" w:cs="Times New Roman"/>
      <w:sz w:val="22"/>
      <w:szCs w:val="22"/>
    </w:rPr>
  </w:style>
  <w:style w:type="character" w:customStyle="1" w:styleId="22">
    <w:name w:val="Заголовок №2 (2)"/>
    <w:basedOn w:val="a0"/>
    <w:link w:val="221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character" w:customStyle="1" w:styleId="20">
    <w:name w:val="Заголовок №2"/>
    <w:basedOn w:val="a0"/>
    <w:link w:val="210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character" w:customStyle="1" w:styleId="10">
    <w:name w:val="Заголовок №1"/>
    <w:basedOn w:val="a0"/>
    <w:link w:val="11"/>
    <w:uiPriority w:val="99"/>
    <w:rsid w:val="005B18FD"/>
    <w:rPr>
      <w:rFonts w:ascii="Times New Roman" w:hAnsi="Times New Roman" w:cs="Times New Roman"/>
      <w:sz w:val="32"/>
      <w:szCs w:val="32"/>
    </w:rPr>
  </w:style>
  <w:style w:type="character" w:customStyle="1" w:styleId="8">
    <w:name w:val="Основной текст (8)"/>
    <w:basedOn w:val="a0"/>
    <w:link w:val="81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a6">
    <w:name w:val="Основной текст + Полужирный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character" w:customStyle="1" w:styleId="23">
    <w:name w:val="Заголовок №2 (3)"/>
    <w:basedOn w:val="a0"/>
    <w:link w:val="231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character" w:customStyle="1" w:styleId="230">
    <w:name w:val="Заголовок №2 (3) + Не полужирный"/>
    <w:basedOn w:val="23"/>
    <w:uiPriority w:val="99"/>
    <w:rsid w:val="005B18FD"/>
    <w:rPr>
      <w:rFonts w:ascii="Times New Roman" w:hAnsi="Times New Roman" w:cs="Times New Roman"/>
      <w:b/>
      <w:bCs/>
      <w:noProof/>
      <w:sz w:val="28"/>
      <w:szCs w:val="28"/>
    </w:rPr>
  </w:style>
  <w:style w:type="character" w:customStyle="1" w:styleId="9">
    <w:name w:val="Основной текст (9)"/>
    <w:basedOn w:val="a0"/>
    <w:uiPriority w:val="99"/>
    <w:rsid w:val="005B18FD"/>
    <w:rPr>
      <w:rFonts w:ascii="Times New Roman" w:hAnsi="Times New Roman" w:cs="Times New Roman"/>
      <w:sz w:val="28"/>
      <w:szCs w:val="28"/>
    </w:rPr>
  </w:style>
  <w:style w:type="character" w:customStyle="1" w:styleId="a7">
    <w:name w:val="Основной текст + Курсив"/>
    <w:uiPriority w:val="99"/>
    <w:rsid w:val="005B18FD"/>
    <w:rPr>
      <w:rFonts w:ascii="Times New Roman" w:hAnsi="Times New Roman" w:cs="Times New Roman"/>
      <w:i/>
      <w:iCs/>
      <w:sz w:val="28"/>
      <w:szCs w:val="28"/>
    </w:rPr>
  </w:style>
  <w:style w:type="character" w:customStyle="1" w:styleId="12pt">
    <w:name w:val="Основной текст + 12 pt"/>
    <w:aliases w:val="Малые прописные"/>
    <w:uiPriority w:val="99"/>
    <w:rsid w:val="005B18FD"/>
    <w:rPr>
      <w:rFonts w:ascii="Times New Roman" w:hAnsi="Times New Roman" w:cs="Times New Roman"/>
      <w:smallCaps/>
      <w:sz w:val="24"/>
      <w:szCs w:val="24"/>
    </w:rPr>
  </w:style>
  <w:style w:type="character" w:customStyle="1" w:styleId="100">
    <w:name w:val="Основной текст (10)"/>
    <w:basedOn w:val="a0"/>
    <w:link w:val="101"/>
    <w:uiPriority w:val="99"/>
    <w:rsid w:val="005B18FD"/>
    <w:rPr>
      <w:rFonts w:ascii="Times New Roman" w:hAnsi="Times New Roman" w:cs="Times New Roman"/>
      <w:b/>
      <w:bCs/>
      <w:sz w:val="28"/>
      <w:szCs w:val="28"/>
    </w:rPr>
  </w:style>
  <w:style w:type="paragraph" w:customStyle="1" w:styleId="21">
    <w:name w:val="Основной текст (2)1"/>
    <w:basedOn w:val="a"/>
    <w:link w:val="2"/>
    <w:uiPriority w:val="99"/>
    <w:rsid w:val="005B18FD"/>
    <w:pPr>
      <w:shd w:val="clear" w:color="auto" w:fill="FFFFFF"/>
      <w:spacing w:line="562" w:lineRule="exact"/>
      <w:jc w:val="center"/>
    </w:pPr>
    <w:rPr>
      <w:rFonts w:ascii="Times New Roman" w:hAnsi="Times New Roman" w:cs="Times New Roman"/>
      <w:b/>
      <w:bCs/>
      <w:color w:val="auto"/>
    </w:rPr>
  </w:style>
  <w:style w:type="paragraph" w:customStyle="1" w:styleId="31">
    <w:name w:val="Основной текст (3)1"/>
    <w:basedOn w:val="a"/>
    <w:link w:val="3"/>
    <w:uiPriority w:val="99"/>
    <w:rsid w:val="005B18FD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41">
    <w:name w:val="Основной текст (4)1"/>
    <w:basedOn w:val="a"/>
    <w:link w:val="4"/>
    <w:uiPriority w:val="99"/>
    <w:rsid w:val="005B18FD"/>
    <w:pPr>
      <w:shd w:val="clear" w:color="auto" w:fill="FFFFFF"/>
      <w:spacing w:after="420" w:line="252" w:lineRule="exact"/>
      <w:jc w:val="both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51">
    <w:name w:val="Основной текст (5)1"/>
    <w:basedOn w:val="a"/>
    <w:link w:val="5"/>
    <w:uiPriority w:val="99"/>
    <w:rsid w:val="005B18FD"/>
    <w:pPr>
      <w:shd w:val="clear" w:color="auto" w:fill="FFFFFF"/>
      <w:spacing w:before="240" w:after="420" w:line="240" w:lineRule="atLeast"/>
    </w:pPr>
    <w:rPr>
      <w:rFonts w:ascii="Times New Roman" w:hAnsi="Times New Roman" w:cs="Times New Roman"/>
      <w:color w:val="auto"/>
    </w:rPr>
  </w:style>
  <w:style w:type="paragraph" w:customStyle="1" w:styleId="61">
    <w:name w:val="Основной текст (6)1"/>
    <w:basedOn w:val="a"/>
    <w:link w:val="6"/>
    <w:uiPriority w:val="99"/>
    <w:rsid w:val="005B18FD"/>
    <w:pPr>
      <w:shd w:val="clear" w:color="auto" w:fill="FFFFFF"/>
      <w:spacing w:after="60" w:line="324" w:lineRule="exact"/>
      <w:ind w:firstLine="700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1">
    <w:name w:val="Подпись к картинке1"/>
    <w:basedOn w:val="a"/>
    <w:link w:val="a5"/>
    <w:uiPriority w:val="99"/>
    <w:rsid w:val="005B18FD"/>
    <w:pPr>
      <w:shd w:val="clear" w:color="auto" w:fill="FFFFFF"/>
      <w:spacing w:line="400" w:lineRule="exact"/>
      <w:jc w:val="both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71">
    <w:name w:val="Основной текст (7)1"/>
    <w:basedOn w:val="a"/>
    <w:link w:val="7"/>
    <w:uiPriority w:val="99"/>
    <w:rsid w:val="005B18FD"/>
    <w:pPr>
      <w:shd w:val="clear" w:color="auto" w:fill="FFFFFF"/>
      <w:spacing w:after="300" w:line="317" w:lineRule="exact"/>
      <w:jc w:val="right"/>
    </w:pPr>
    <w:rPr>
      <w:rFonts w:ascii="Times New Roman" w:hAnsi="Times New Roman" w:cs="Times New Roman"/>
      <w:color w:val="auto"/>
      <w:sz w:val="22"/>
      <w:szCs w:val="22"/>
    </w:rPr>
  </w:style>
  <w:style w:type="paragraph" w:customStyle="1" w:styleId="221">
    <w:name w:val="Заголовок №2 (2)1"/>
    <w:basedOn w:val="a"/>
    <w:link w:val="22"/>
    <w:uiPriority w:val="99"/>
    <w:rsid w:val="005B18FD"/>
    <w:pPr>
      <w:shd w:val="clear" w:color="auto" w:fill="FFFFFF"/>
      <w:spacing w:before="300" w:line="331" w:lineRule="exact"/>
      <w:ind w:firstLine="1020"/>
      <w:outlineLvl w:val="1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210">
    <w:name w:val="Заголовок №21"/>
    <w:basedOn w:val="a"/>
    <w:link w:val="20"/>
    <w:uiPriority w:val="99"/>
    <w:rsid w:val="005B18FD"/>
    <w:pPr>
      <w:shd w:val="clear" w:color="auto" w:fill="FFFFFF"/>
      <w:spacing w:after="180" w:line="331" w:lineRule="exact"/>
      <w:outlineLvl w:val="1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11">
    <w:name w:val="Заголовок №11"/>
    <w:basedOn w:val="a"/>
    <w:link w:val="10"/>
    <w:uiPriority w:val="99"/>
    <w:rsid w:val="005B18FD"/>
    <w:pPr>
      <w:shd w:val="clear" w:color="auto" w:fill="FFFFFF"/>
      <w:spacing w:line="324" w:lineRule="exact"/>
      <w:outlineLvl w:val="0"/>
    </w:pPr>
    <w:rPr>
      <w:rFonts w:ascii="Times New Roman" w:hAnsi="Times New Roman" w:cs="Times New Roman"/>
      <w:color w:val="auto"/>
      <w:sz w:val="32"/>
      <w:szCs w:val="32"/>
    </w:rPr>
  </w:style>
  <w:style w:type="paragraph" w:customStyle="1" w:styleId="81">
    <w:name w:val="Основной текст (8)1"/>
    <w:basedOn w:val="a"/>
    <w:link w:val="8"/>
    <w:uiPriority w:val="99"/>
    <w:rsid w:val="005B18FD"/>
    <w:pPr>
      <w:shd w:val="clear" w:color="auto" w:fill="FFFFFF"/>
      <w:spacing w:line="324" w:lineRule="exact"/>
      <w:ind w:firstLine="1020"/>
      <w:jc w:val="both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231">
    <w:name w:val="Заголовок №2 (3)1"/>
    <w:basedOn w:val="a"/>
    <w:link w:val="23"/>
    <w:uiPriority w:val="99"/>
    <w:rsid w:val="005B18FD"/>
    <w:pPr>
      <w:shd w:val="clear" w:color="auto" w:fill="FFFFFF"/>
      <w:spacing w:before="480" w:after="240" w:line="328" w:lineRule="exact"/>
      <w:jc w:val="center"/>
      <w:outlineLvl w:val="1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101">
    <w:name w:val="Основной текст (10)1"/>
    <w:basedOn w:val="a"/>
    <w:link w:val="100"/>
    <w:uiPriority w:val="99"/>
    <w:rsid w:val="005B18FD"/>
    <w:pPr>
      <w:shd w:val="clear" w:color="auto" w:fill="FFFFFF"/>
      <w:spacing w:line="240" w:lineRule="atLeast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styleId="a8">
    <w:name w:val="Balloon Text"/>
    <w:basedOn w:val="a"/>
    <w:link w:val="a9"/>
    <w:uiPriority w:val="99"/>
    <w:semiHidden/>
    <w:unhideWhenUsed/>
    <w:rsid w:val="00464FC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64FC2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chart" Target="charts/chart3.xml"/><Relationship Id="rId4" Type="http://schemas.microsoft.com/office/2007/relationships/stylesWithEffects" Target="stylesWithEffects.xml"/><Relationship Id="rId9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01.50\&#1101;&#1083;&#1077;&#1082;&#1090;&#1088;&#1086;&#1085;&#1082;&#1072;\&#1069;&#1083;&#1077;&#1082;&#1090;&#1088;&#1086;&#1085;&#1082;&#1072;%20&#1074;&#1093;&#1086;&#1076;&#1103;&#1097;&#1072;&#1103;\2025\&#1072;&#1074;&#1075;&#1091;&#1089;&#1090;\&#1087;&#1088;&#1086;&#1077;&#1082;&#1090;%20&#1073;&#1102;&#1076;&#1078;&#1077;&#1090;&#1072;%202026\&#1087;&#1088;&#1080;&#1083;&#1086;&#1078;&#1077;&#1085;&#1080;&#1103;%201%20&#1095;&#1090;&#1077;&#1085;&#1080;&#1077;\&#1076;&#1086;&#1082;&#1091;&#1084;&#1077;&#1085;&#1090;&#1099;%20&#1080;%20&#1084;&#1072;&#1090;&#1077;&#1088;&#1080;&#1072;&#1083;&#1099;\&#1076;&#1080;&#1072;&#1075;&#1088;&#1072;&#1084;&#1084;&#1099;(&#1087;&#1086;&#1089;&#1090;&#1091;&#1087;&#1083;.%20&#1090;&#1077;&#1084;&#1087;%20&#1088;&#1086;&#1089;&#1090;&#1072;,%20&#1053;&#1076;&#1060;&#1051;))&#1054;&#1082;&#1088;&#1091;&#1075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01.50\&#1101;&#1083;&#1077;&#1082;&#1090;&#1088;&#1086;&#1085;&#1082;&#1072;\&#1069;&#1083;&#1077;&#1082;&#1090;&#1088;&#1086;&#1085;&#1082;&#1072;%20&#1074;&#1093;&#1086;&#1076;&#1103;&#1097;&#1072;&#1103;\2025\&#1072;&#1074;&#1075;&#1091;&#1089;&#1090;\&#1087;&#1088;&#1086;&#1077;&#1082;&#1090;%20&#1073;&#1102;&#1076;&#1078;&#1077;&#1090;&#1072;%202026\&#1087;&#1088;&#1080;&#1083;&#1086;&#1078;&#1077;&#1085;&#1080;&#1103;%201%20&#1095;&#1090;&#1077;&#1085;&#1080;&#1077;\&#1076;&#1086;&#1082;&#1091;&#1084;&#1077;&#1085;&#1090;&#1099;%20&#1080;%20&#1084;&#1072;&#1090;&#1077;&#1088;&#1080;&#1072;&#1083;&#1099;\&#1076;&#1080;&#1072;&#1075;&#1088;&#1072;&#1084;&#1084;&#1099;(&#1087;&#1086;&#1089;&#1090;&#1091;&#1087;&#1083;.%20&#1090;&#1077;&#1084;&#1087;%20&#1088;&#1086;&#1089;&#1090;&#1072;,%20&#1053;&#1076;&#1060;&#1051;))&#1054;&#1082;&#1088;&#1091;&#1075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01.50\&#1101;&#1083;&#1077;&#1082;&#1090;&#1088;&#1086;&#1085;&#1082;&#1072;\&#1069;&#1083;&#1077;&#1082;&#1090;&#1088;&#1086;&#1085;&#1082;&#1072;%20&#1074;&#1093;&#1086;&#1076;&#1103;&#1097;&#1072;&#1103;\2024\&#1072;&#1074;&#1075;&#1091;&#1089;&#1090;\&#1087;&#1088;&#1086;&#1077;&#1082;&#1090;%20&#1073;&#1102;&#1076;&#1078;&#1077;&#1090;&#1072;%202025\&#1086;&#1090;&#1082;&#1088;&#1099;&#1090;&#1099;&#1081;%20&#1073;&#1102;&#1076;&#1078;&#1077;&#1090;\&#1086;&#1090;&#1082;&#1088;&#1099;&#1090;&#1099;&#1081;%20&#1073;&#1102;&#1076;&#1078;&#1077;&#1090;%20&#1087;&#1088;&#1086;&#1077;&#1082;&#1090;2025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Темпы роста налоговых и неналоговых доходов Киренского муниципального округа в % к прошлому году</a:t>
            </a:r>
          </a:p>
        </c:rich>
      </c:tx>
      <c:layout/>
      <c:overlay val="0"/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'[диаграммы(поступл. темп роста, НдФЛ))Округ.xlsx]темпы роста собств.доходы '!$D$4</c:f>
              <c:strCache>
                <c:ptCount val="1"/>
                <c:pt idx="0">
                  <c:v>тыс.руб</c:v>
                </c:pt>
              </c:strCache>
            </c:strRef>
          </c:tx>
          <c:invertIfNegative val="0"/>
          <c:cat>
            <c:numRef>
              <c:f>'[диаграммы(поступл. темп роста, НдФЛ))Округ.xlsx]темпы роста собств.доходы '!$C$5:$C$10</c:f>
              <c:numCache>
                <c:formatCode>General</c:formatCode>
                <c:ptCount val="6"/>
                <c:pt idx="0">
                  <c:v>2024</c:v>
                </c:pt>
                <c:pt idx="1">
                  <c:v>2025</c:v>
                </c:pt>
                <c:pt idx="2">
                  <c:v>2026</c:v>
                </c:pt>
                <c:pt idx="3">
                  <c:v>2027</c:v>
                </c:pt>
                <c:pt idx="4">
                  <c:v>2028</c:v>
                </c:pt>
              </c:numCache>
            </c:numRef>
          </c:cat>
          <c:val>
            <c:numRef>
              <c:f>'[диаграммы(поступл. темп роста, НдФЛ))Округ.xlsx]темпы роста собств.доходы '!$D$5:$D$9</c:f>
              <c:numCache>
                <c:formatCode>General</c:formatCode>
                <c:ptCount val="5"/>
                <c:pt idx="0">
                  <c:v>991259.1</c:v>
                </c:pt>
                <c:pt idx="1">
                  <c:v>894467.1</c:v>
                </c:pt>
                <c:pt idx="2">
                  <c:v>869206.2</c:v>
                </c:pt>
                <c:pt idx="3">
                  <c:v>822968.1</c:v>
                </c:pt>
                <c:pt idx="4">
                  <c:v>864417.4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41016448"/>
        <c:axId val="141014912"/>
      </c:barChart>
      <c:lineChart>
        <c:grouping val="standard"/>
        <c:varyColors val="0"/>
        <c:ser>
          <c:idx val="1"/>
          <c:order val="1"/>
          <c:tx>
            <c:strRef>
              <c:f>'[диаграммы(поступл. темп роста, НдФЛ))Округ.xlsx]темпы роста собств.доходы '!$F$4</c:f>
              <c:strCache>
                <c:ptCount val="1"/>
                <c:pt idx="0">
                  <c:v>% к прошлому году</c:v>
                </c:pt>
              </c:strCache>
            </c:strRef>
          </c:tx>
          <c:marker>
            <c:symbol val="none"/>
          </c:marker>
          <c:dLbls>
            <c:spPr>
              <a:solidFill>
                <a:schemeClr val="accent6">
                  <a:lumMod val="20000"/>
                  <a:lumOff val="80000"/>
                </a:schemeClr>
              </a:solidFill>
              <a:ln>
                <a:solidFill>
                  <a:schemeClr val="accent2">
                    <a:lumMod val="60000"/>
                    <a:lumOff val="40000"/>
                  </a:schemeClr>
                </a:solidFill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'[диаграммы(поступл. темп роста, НдФЛ))Округ.xlsx]темпы роста собств.доходы '!$C$5:$C$10</c:f>
              <c:numCache>
                <c:formatCode>General</c:formatCode>
                <c:ptCount val="6"/>
                <c:pt idx="0">
                  <c:v>2024</c:v>
                </c:pt>
                <c:pt idx="1">
                  <c:v>2025</c:v>
                </c:pt>
                <c:pt idx="2">
                  <c:v>2026</c:v>
                </c:pt>
                <c:pt idx="3">
                  <c:v>2027</c:v>
                </c:pt>
                <c:pt idx="4">
                  <c:v>2028</c:v>
                </c:pt>
              </c:numCache>
            </c:numRef>
          </c:cat>
          <c:val>
            <c:numRef>
              <c:f>'[диаграммы(поступл. темп роста, НдФЛ))Округ.xlsx]темпы роста собств.доходы '!$F$5:$F$9</c:f>
              <c:numCache>
                <c:formatCode>0.0</c:formatCode>
                <c:ptCount val="5"/>
                <c:pt idx="0">
                  <c:v>100</c:v>
                </c:pt>
                <c:pt idx="1">
                  <c:v>90.23544903648299</c:v>
                </c:pt>
                <c:pt idx="2">
                  <c:v>97.175871532893723</c:v>
                </c:pt>
                <c:pt idx="3">
                  <c:v>94.680422205916159</c:v>
                </c:pt>
                <c:pt idx="4">
                  <c:v>105.03656217051427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1007488"/>
        <c:axId val="141013376"/>
      </c:lineChart>
      <c:catAx>
        <c:axId val="1410074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41013376"/>
        <c:crosses val="autoZero"/>
        <c:auto val="1"/>
        <c:lblAlgn val="ctr"/>
        <c:lblOffset val="100"/>
        <c:noMultiLvlLbl val="0"/>
      </c:catAx>
      <c:valAx>
        <c:axId val="141013376"/>
        <c:scaling>
          <c:orientation val="minMax"/>
        </c:scaling>
        <c:delete val="0"/>
        <c:axPos val="l"/>
        <c:majorGridlines/>
        <c:numFmt formatCode="0.0" sourceLinked="1"/>
        <c:majorTickMark val="none"/>
        <c:minorTickMark val="none"/>
        <c:tickLblPos val="nextTo"/>
        <c:crossAx val="141007488"/>
        <c:crosses val="autoZero"/>
        <c:crossBetween val="between"/>
      </c:valAx>
      <c:valAx>
        <c:axId val="141014912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crossAx val="141016448"/>
        <c:crosses val="max"/>
        <c:crossBetween val="between"/>
      </c:valAx>
      <c:catAx>
        <c:axId val="14101644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41014912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zero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Показатели поступления НДФЛ в консолидированный  бюджет Киренского муниципального района</a:t>
            </a:r>
          </a:p>
        </c:rich>
      </c:tx>
      <c:layout>
        <c:manualLayout>
          <c:xMode val="edge"/>
          <c:yMode val="edge"/>
          <c:x val="0.20119783464566929"/>
          <c:y val="7.6738609112709964E-3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2"/>
          <c:order val="0"/>
          <c:tx>
            <c:v>НДФЛ, тыс.руб.</c:v>
          </c:tx>
          <c:invertIfNegative val="0"/>
          <c:cat>
            <c:numRef>
              <c:f>'[диаграммы(поступл. темп роста, НдФЛ))Округ.xlsx]показ пост НДФЛ'!$C$5:$C$7</c:f>
              <c:numCache>
                <c:formatCode>General</c:formatCode>
                <c:ptCount val="3"/>
                <c:pt idx="0">
                  <c:v>2023</c:v>
                </c:pt>
                <c:pt idx="1">
                  <c:v>2024</c:v>
                </c:pt>
                <c:pt idx="2">
                  <c:v>2025</c:v>
                </c:pt>
              </c:numCache>
            </c:numRef>
          </c:cat>
          <c:val>
            <c:numRef>
              <c:f>'[диаграммы(поступл. темп роста, НдФЛ))Округ.xlsx]показ пост НДФЛ'!$D$5:$D$7</c:f>
              <c:numCache>
                <c:formatCode>General</c:formatCode>
                <c:ptCount val="3"/>
                <c:pt idx="0">
                  <c:v>576893.9</c:v>
                </c:pt>
                <c:pt idx="1">
                  <c:v>701016.4</c:v>
                </c:pt>
                <c:pt idx="2">
                  <c:v>635055.1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955136"/>
        <c:axId val="150953344"/>
      </c:barChart>
      <c:lineChart>
        <c:grouping val="standard"/>
        <c:varyColors val="0"/>
        <c:ser>
          <c:idx val="1"/>
          <c:order val="1"/>
          <c:tx>
            <c:v>%</c:v>
          </c:tx>
          <c:marker>
            <c:symbol val="none"/>
          </c:marker>
          <c:dLbls>
            <c:spPr>
              <a:solidFill>
                <a:schemeClr val="accent6">
                  <a:lumMod val="20000"/>
                  <a:lumOff val="80000"/>
                </a:schemeClr>
              </a:solidFill>
              <a:ln>
                <a:solidFill>
                  <a:schemeClr val="accent2">
                    <a:lumMod val="60000"/>
                    <a:lumOff val="40000"/>
                  </a:schemeClr>
                </a:solidFill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'[диаграммы(поступл. темп роста, НдФЛ))Округ.xlsx]показ пост НДФЛ'!$E$5:$E$7</c:f>
              <c:numCache>
                <c:formatCode>0.0</c:formatCode>
                <c:ptCount val="3"/>
                <c:pt idx="0" formatCode="General">
                  <c:v>100</c:v>
                </c:pt>
                <c:pt idx="1">
                  <c:v>121.515654785048</c:v>
                </c:pt>
                <c:pt idx="2">
                  <c:v>90.590619563251295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0966656"/>
        <c:axId val="150956672"/>
      </c:lineChart>
      <c:valAx>
        <c:axId val="150953344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crossAx val="150955136"/>
        <c:crosses val="max"/>
        <c:crossBetween val="between"/>
      </c:valAx>
      <c:catAx>
        <c:axId val="15095513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50953344"/>
        <c:crosses val="autoZero"/>
        <c:auto val="1"/>
        <c:lblAlgn val="ctr"/>
        <c:lblOffset val="100"/>
        <c:noMultiLvlLbl val="0"/>
      </c:catAx>
      <c:valAx>
        <c:axId val="15095667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50966656"/>
        <c:crosses val="autoZero"/>
        <c:crossBetween val="between"/>
      </c:valAx>
      <c:catAx>
        <c:axId val="15096665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50956672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zero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cat>
            <c:strRef>
              <c:f>'[открытый бюджет проект2025.xlsx]раздел 4'!$J$11:$J$22</c:f>
              <c:strCache>
                <c:ptCount val="12"/>
                <c:pt idx="0">
                  <c:v>ОБЩЕГОСУДАРСТВЕННЫЕ ВОПРОСЫ- 167270,73 тыс.руб.</c:v>
                </c:pt>
                <c:pt idx="1">
                  <c:v>НАЦИОНАЛЬНАЯ БЕЗОПАСНОСТЬ И ПРАВООХРАНИТЕЛЬНАЯ ДЕЯТЕЛЬНОСТЬ 14950,8 тыс.руб.</c:v>
                </c:pt>
                <c:pt idx="2">
                  <c:v>НАЦИОНАЛЬНАЯ ЭКОНОМИКА - 92216,98 тыс.руб</c:v>
                </c:pt>
                <c:pt idx="3">
                  <c:v>ЖИЛИЩНО-КОММУНАЛЬНОЕ ХОЗЯЙСТВО - 1970 тыс.руб</c:v>
                </c:pt>
                <c:pt idx="4">
                  <c:v>ОХРАНА ОКРУЖАЮЩЕЙ СРЕДЫ - 62857,5 тыс.руб.</c:v>
                </c:pt>
                <c:pt idx="5">
                  <c:v>ОБРАЗОВАНИЕ - 1236958,47 тыс.руб.</c:v>
                </c:pt>
                <c:pt idx="6">
                  <c:v>КУЛЬТУРА, КИНЕМАТОГРАФИЯ -80311,03 тыс.руб.</c:v>
                </c:pt>
                <c:pt idx="7">
                  <c:v>ЗДРАВООХРАНЕНИЕ - 4559,2 тыс.руб.</c:v>
                </c:pt>
                <c:pt idx="8">
                  <c:v>СОЦИАЛЬНАЯ ПОЛИТИКА - 20053,9 тыс.руб.</c:v>
                </c:pt>
                <c:pt idx="9">
                  <c:v>ФИЗИЧЕСКАЯ КУЛЬТУРА И СПОРТ - 1238,8 тыс.руб.</c:v>
                </c:pt>
                <c:pt idx="10">
                  <c:v>обслуживание муниципального долга - 5,6 тыс.руб.</c:v>
                </c:pt>
                <c:pt idx="11">
                  <c:v>МЕЖБЮДЖЕТНЫЕ ТРАНСФЕРТЫ ОБЩЕГО ХАРАКТЕРА БЮДЖЕТАМ БЮДЖЕТНОЙ СИСТЕМЫ РОССИЙСКОЙ ФЕДЕРАЦИИ -126288,3 тыс.руб.</c:v>
                </c:pt>
              </c:strCache>
            </c:strRef>
          </c:cat>
          <c:val>
            <c:numRef>
              <c:f>'[открытый бюджет проект2025.xlsx]раздел 4'!$M$11:$M$22</c:f>
              <c:numCache>
                <c:formatCode>#,##0.00</c:formatCode>
                <c:ptCount val="12"/>
                <c:pt idx="0">
                  <c:v>167270.73000000001</c:v>
                </c:pt>
                <c:pt idx="1">
                  <c:v>14950.8</c:v>
                </c:pt>
                <c:pt idx="2">
                  <c:v>96216.98</c:v>
                </c:pt>
                <c:pt idx="3">
                  <c:v>1970</c:v>
                </c:pt>
                <c:pt idx="4">
                  <c:v>62857.5</c:v>
                </c:pt>
                <c:pt idx="5">
                  <c:v>1236958.47</c:v>
                </c:pt>
                <c:pt idx="6">
                  <c:v>80311.03</c:v>
                </c:pt>
                <c:pt idx="7">
                  <c:v>4559.2</c:v>
                </c:pt>
                <c:pt idx="8">
                  <c:v>20053.900000000001</c:v>
                </c:pt>
                <c:pt idx="9">
                  <c:v>1238.8</c:v>
                </c:pt>
                <c:pt idx="10">
                  <c:v>5.6</c:v>
                </c:pt>
                <c:pt idx="11">
                  <c:v>126288.3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2950098075482364"/>
          <c:y val="2.3469070277726992E-2"/>
          <c:w val="0.35537472294841943"/>
          <c:h val="0.97653096925192828"/>
        </c:manualLayout>
      </c:layout>
      <c:overlay val="0"/>
    </c:legend>
    <c:plotVisOnly val="1"/>
    <c:dispBlanksAs val="zero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6315BF-BA32-4898-B3C8-4276CB253D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627</TotalTime>
  <Pages>12</Pages>
  <Words>2570</Words>
  <Characters>19995</Characters>
  <Application>Microsoft Office Word</Application>
  <DocSecurity>0</DocSecurity>
  <Lines>166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22520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Admin1</dc:creator>
  <cp:lastModifiedBy>Админ</cp:lastModifiedBy>
  <cp:revision>32</cp:revision>
  <cp:lastPrinted>2025-11-13T01:46:00Z</cp:lastPrinted>
  <dcterms:created xsi:type="dcterms:W3CDTF">2025-10-29T03:07:00Z</dcterms:created>
  <dcterms:modified xsi:type="dcterms:W3CDTF">2025-11-19T05:57:00Z</dcterms:modified>
</cp:coreProperties>
</file>